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Look w:val="0000"/>
      </w:tblPr>
      <w:tblGrid>
        <w:gridCol w:w="9760"/>
      </w:tblGrid>
      <w:tr w:rsidR="008C38F6" w:rsidRPr="00C779B2" w:rsidTr="00F3540B">
        <w:trPr>
          <w:trHeight w:val="777"/>
        </w:trPr>
        <w:tc>
          <w:tcPr>
            <w:tcW w:w="9760" w:type="dxa"/>
          </w:tcPr>
          <w:p w:rsidR="008C38F6" w:rsidRPr="00C779B2" w:rsidRDefault="008C38F6" w:rsidP="00F3540B">
            <w:pPr>
              <w:pStyle w:val="Heading4"/>
              <w:ind w:left="1985" w:right="2302"/>
              <w:jc w:val="center"/>
              <w:rPr>
                <w:lang w:val="sr-Cyrl-CS"/>
              </w:rPr>
            </w:pPr>
            <w:r w:rsidRPr="00C779B2">
              <w:rPr>
                <w:noProof/>
                <w:lang w:val="en-US"/>
              </w:rPr>
              <w:drawing>
                <wp:inline distT="0" distB="0" distL="0" distR="0">
                  <wp:extent cx="325755" cy="572770"/>
                  <wp:effectExtent l="0" t="0" r="0" b="0"/>
                  <wp:docPr id="3" name="Picture 3" descr="fhg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hgf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8F6" w:rsidRPr="00C779B2" w:rsidTr="00F3540B">
        <w:trPr>
          <w:trHeight w:val="1498"/>
        </w:trPr>
        <w:tc>
          <w:tcPr>
            <w:tcW w:w="9760" w:type="dxa"/>
          </w:tcPr>
          <w:p w:rsidR="008C38F6" w:rsidRPr="00C779B2" w:rsidRDefault="008C38F6" w:rsidP="00F3540B">
            <w:pPr>
              <w:jc w:val="center"/>
              <w:rPr>
                <w:b/>
                <w:sz w:val="28"/>
                <w:szCs w:val="28"/>
              </w:rPr>
            </w:pPr>
            <w:r w:rsidRPr="00C779B2">
              <w:rPr>
                <w:b/>
                <w:sz w:val="28"/>
                <w:szCs w:val="28"/>
              </w:rPr>
              <w:t>РЕПУБЛИКА СРБИЈА</w:t>
            </w:r>
          </w:p>
          <w:p w:rsidR="008C38F6" w:rsidRPr="00C779B2" w:rsidRDefault="008C38F6" w:rsidP="00F3540B">
            <w:pPr>
              <w:jc w:val="center"/>
              <w:rPr>
                <w:sz w:val="28"/>
                <w:szCs w:val="28"/>
              </w:rPr>
            </w:pPr>
            <w:r w:rsidRPr="00C779B2">
              <w:rPr>
                <w:sz w:val="28"/>
                <w:szCs w:val="28"/>
              </w:rPr>
              <w:t>МИНИСТАРСТВО ОДБРAНЕ</w:t>
            </w:r>
          </w:p>
          <w:p w:rsidR="008C38F6" w:rsidRPr="00C779B2" w:rsidRDefault="008C38F6" w:rsidP="00F3540B">
            <w:pPr>
              <w:jc w:val="center"/>
              <w:rPr>
                <w:sz w:val="28"/>
                <w:szCs w:val="28"/>
                <w:lang w:val="ru-RU"/>
              </w:rPr>
            </w:pPr>
            <w:r w:rsidRPr="00C779B2">
              <w:rPr>
                <w:sz w:val="28"/>
                <w:szCs w:val="28"/>
                <w:lang w:val="ru-RU"/>
              </w:rPr>
              <w:t>СЕКТОР ЗА ЉУДСКЕ РЕСУРСЕ</w:t>
            </w:r>
          </w:p>
          <w:p w:rsidR="008C38F6" w:rsidRPr="00C779B2" w:rsidRDefault="008C38F6" w:rsidP="00F3540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779B2">
              <w:rPr>
                <w:b/>
                <w:sz w:val="28"/>
                <w:szCs w:val="28"/>
                <w:lang w:val="sr-Cyrl-CS"/>
              </w:rPr>
              <w:t>Управа за традицију, стандард и ветеране</w:t>
            </w:r>
          </w:p>
        </w:tc>
      </w:tr>
    </w:tbl>
    <w:p w:rsidR="00321538" w:rsidRPr="00C779B2" w:rsidRDefault="00321538" w:rsidP="00853910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/>
        </w:rPr>
      </w:pPr>
    </w:p>
    <w:p w:rsidR="008C38F6" w:rsidRPr="00C779B2" w:rsidRDefault="008C38F6" w:rsidP="008C38F6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C779B2">
        <w:rPr>
          <w:b/>
          <w:bCs/>
          <w:lang/>
        </w:rPr>
        <w:t>ОБАВЕШТЕЊЕ</w:t>
      </w:r>
    </w:p>
    <w:p w:rsidR="00853910" w:rsidRPr="00C779B2" w:rsidRDefault="00853910" w:rsidP="00853910">
      <w:pPr>
        <w:autoSpaceDE w:val="0"/>
        <w:autoSpaceDN w:val="0"/>
        <w:adjustRightInd w:val="0"/>
        <w:jc w:val="center"/>
        <w:rPr>
          <w:color w:val="000000"/>
          <w:lang/>
        </w:rPr>
      </w:pPr>
      <w:r w:rsidRPr="00C779B2">
        <w:rPr>
          <w:color w:val="000000"/>
          <w:lang/>
        </w:rPr>
        <w:t>о донетој Одлуци о расподели расположивих неуређених станова</w:t>
      </w:r>
    </w:p>
    <w:p w:rsidR="00853910" w:rsidRPr="00C779B2" w:rsidRDefault="00853910" w:rsidP="00853910">
      <w:pPr>
        <w:autoSpaceDE w:val="0"/>
        <w:autoSpaceDN w:val="0"/>
        <w:adjustRightInd w:val="0"/>
        <w:jc w:val="center"/>
        <w:rPr>
          <w:color w:val="000000"/>
          <w:lang/>
        </w:rPr>
      </w:pPr>
      <w:r w:rsidRPr="00C779B2">
        <w:rPr>
          <w:color w:val="000000"/>
          <w:lang/>
        </w:rPr>
        <w:t>у закуп на неодређено време</w:t>
      </w:r>
    </w:p>
    <w:p w:rsidR="00321538" w:rsidRPr="00C779B2" w:rsidRDefault="00321538" w:rsidP="00853910">
      <w:pPr>
        <w:autoSpaceDE w:val="0"/>
        <w:autoSpaceDN w:val="0"/>
        <w:adjustRightInd w:val="0"/>
        <w:jc w:val="center"/>
        <w:rPr>
          <w:color w:val="000000"/>
          <w:lang/>
        </w:rPr>
      </w:pPr>
    </w:p>
    <w:p w:rsidR="00853910" w:rsidRPr="00C779B2" w:rsidRDefault="00853910" w:rsidP="00321538">
      <w:pPr>
        <w:autoSpaceDE w:val="0"/>
        <w:autoSpaceDN w:val="0"/>
        <w:adjustRightInd w:val="0"/>
        <w:jc w:val="both"/>
        <w:rPr>
          <w:color w:val="000000"/>
          <w:lang/>
        </w:rPr>
      </w:pPr>
      <w:r w:rsidRPr="00C779B2">
        <w:rPr>
          <w:color w:val="000000"/>
          <w:lang/>
        </w:rPr>
        <w:t>На основу члана 24., а у вези са чланом 17. став 4. Закона о Влади РС („Службени гласник РС“, број 55/05, 71/05-исправка, 101/07, 65/08, 16/11, 68/12-УС, 72/12, 7/14-УС</w:t>
      </w:r>
      <w:r w:rsidR="00C779B2" w:rsidRPr="00C779B2">
        <w:rPr>
          <w:color w:val="000000"/>
          <w:lang/>
        </w:rPr>
        <w:t>,</w:t>
      </w:r>
      <w:r w:rsidRPr="00C779B2">
        <w:rPr>
          <w:color w:val="000000"/>
          <w:lang/>
        </w:rPr>
        <w:t xml:space="preserve"> 44/14</w:t>
      </w:r>
      <w:r w:rsidR="00C779B2" w:rsidRPr="00C779B2">
        <w:rPr>
          <w:color w:val="000000"/>
          <w:lang/>
        </w:rPr>
        <w:t xml:space="preserve"> I 30/18- </w:t>
      </w:r>
      <w:r w:rsidR="00C779B2" w:rsidRPr="00C779B2">
        <w:rPr>
          <w:color w:val="000000"/>
          <w:lang/>
        </w:rPr>
        <w:t>др. закон</w:t>
      </w:r>
      <w:r w:rsidRPr="00C779B2">
        <w:rPr>
          <w:color w:val="000000"/>
          <w:lang/>
        </w:rPr>
        <w:t>) и члана 2</w:t>
      </w:r>
      <w:r w:rsidR="00C779B2" w:rsidRPr="00C779B2">
        <w:rPr>
          <w:color w:val="000000"/>
          <w:lang/>
        </w:rPr>
        <w:t>2</w:t>
      </w:r>
      <w:r w:rsidRPr="00C779B2">
        <w:rPr>
          <w:color w:val="000000"/>
          <w:lang/>
        </w:rPr>
        <w:t xml:space="preserve">. став 6., а у вези члана 14. став. </w:t>
      </w:r>
      <w:r w:rsidR="00C779B2" w:rsidRPr="00C779B2">
        <w:rPr>
          <w:color w:val="000000"/>
          <w:lang/>
        </w:rPr>
        <w:t>5</w:t>
      </w:r>
      <w:r w:rsidRPr="00C779B2">
        <w:rPr>
          <w:color w:val="000000"/>
          <w:lang/>
        </w:rPr>
        <w:t xml:space="preserve">. Правилника о решавању стамбених потреба у Министарству одбране и Војсци Србије („Службени војни лист“, бр. </w:t>
      </w:r>
      <w:r w:rsidR="00C779B2" w:rsidRPr="00C779B2">
        <w:rPr>
          <w:color w:val="000000"/>
          <w:lang/>
        </w:rPr>
        <w:t>32/2'19 и 32/2020</w:t>
      </w:r>
      <w:r w:rsidRPr="00C779B2">
        <w:rPr>
          <w:color w:val="000000"/>
          <w:lang/>
        </w:rPr>
        <w:t>), министар одбране је донео Одлуку о расподели расположивих неуређених станова у закуп на неодређено време (у даљем тексту: Одлука).</w:t>
      </w:r>
    </w:p>
    <w:p w:rsidR="00C779B2" w:rsidRPr="00C779B2" w:rsidRDefault="00C779B2" w:rsidP="00321538">
      <w:pPr>
        <w:autoSpaceDE w:val="0"/>
        <w:autoSpaceDN w:val="0"/>
        <w:adjustRightInd w:val="0"/>
        <w:jc w:val="both"/>
        <w:rPr>
          <w:color w:val="000000"/>
          <w:lang/>
        </w:rPr>
      </w:pPr>
    </w:p>
    <w:p w:rsidR="00853910" w:rsidRPr="00C779B2" w:rsidRDefault="00853910" w:rsidP="00321538">
      <w:pPr>
        <w:autoSpaceDE w:val="0"/>
        <w:autoSpaceDN w:val="0"/>
        <w:adjustRightInd w:val="0"/>
        <w:jc w:val="both"/>
        <w:rPr>
          <w:color w:val="000000"/>
          <w:lang/>
        </w:rPr>
      </w:pPr>
      <w:r w:rsidRPr="00C779B2">
        <w:rPr>
          <w:color w:val="000000"/>
          <w:lang/>
        </w:rPr>
        <w:t>Расподела станова из Одлуке ће се извршити у поступку јавног оглашавања, а према тексту Јавног огласа који је у прилогу Одлуке.</w:t>
      </w:r>
    </w:p>
    <w:p w:rsidR="00C779B2" w:rsidRPr="00C779B2" w:rsidRDefault="00C779B2" w:rsidP="00321538">
      <w:pPr>
        <w:autoSpaceDE w:val="0"/>
        <w:autoSpaceDN w:val="0"/>
        <w:adjustRightInd w:val="0"/>
        <w:jc w:val="both"/>
        <w:rPr>
          <w:color w:val="000000"/>
          <w:lang/>
        </w:rPr>
      </w:pPr>
    </w:p>
    <w:p w:rsidR="00853910" w:rsidRPr="00C779B2" w:rsidRDefault="00853910" w:rsidP="00321538">
      <w:pPr>
        <w:autoSpaceDE w:val="0"/>
        <w:autoSpaceDN w:val="0"/>
        <w:adjustRightInd w:val="0"/>
        <w:jc w:val="both"/>
        <w:rPr>
          <w:color w:val="000000"/>
          <w:lang/>
        </w:rPr>
      </w:pPr>
      <w:r w:rsidRPr="00C779B2">
        <w:rPr>
          <w:color w:val="000000"/>
          <w:lang/>
        </w:rPr>
        <w:t xml:space="preserve">Одлука је достављена организационим јединицама МО и ВС и ветеранским и традиционалним удружењима и објављена на сајту Управе за традицију, стандард и ветеране Сектора за људске ресурсе. Јавни оглас, без Прегледа неуређених станова са распоредом термина показивања заинтересованим лицима (Прилог број 1) ће бити објављен на сајту Министарства одбране, у магазину „Одбрана“ најкасније до </w:t>
      </w:r>
      <w:r w:rsidR="00C779B2" w:rsidRPr="00C779B2">
        <w:rPr>
          <w:color w:val="000000"/>
          <w:lang/>
        </w:rPr>
        <w:t>01</w:t>
      </w:r>
      <w:r w:rsidRPr="00C779B2">
        <w:rPr>
          <w:color w:val="000000"/>
          <w:lang/>
        </w:rPr>
        <w:t>.</w:t>
      </w:r>
      <w:r w:rsidR="00C779B2" w:rsidRPr="00C779B2">
        <w:rPr>
          <w:color w:val="000000"/>
          <w:lang/>
        </w:rPr>
        <w:t>11</w:t>
      </w:r>
      <w:r w:rsidRPr="00C779B2">
        <w:rPr>
          <w:color w:val="000000"/>
          <w:lang/>
        </w:rPr>
        <w:t>.20</w:t>
      </w:r>
      <w:r w:rsidR="00C779B2" w:rsidRPr="00C779B2">
        <w:rPr>
          <w:color w:val="000000"/>
          <w:lang/>
        </w:rPr>
        <w:t>20</w:t>
      </w:r>
      <w:r w:rsidRPr="00C779B2">
        <w:rPr>
          <w:color w:val="000000"/>
          <w:lang/>
        </w:rPr>
        <w:t>. године.</w:t>
      </w:r>
    </w:p>
    <w:p w:rsidR="00C779B2" w:rsidRPr="00C779B2" w:rsidRDefault="00C779B2" w:rsidP="00321538">
      <w:pPr>
        <w:autoSpaceDE w:val="0"/>
        <w:autoSpaceDN w:val="0"/>
        <w:adjustRightInd w:val="0"/>
        <w:jc w:val="both"/>
        <w:rPr>
          <w:color w:val="000000"/>
          <w:lang/>
        </w:rPr>
      </w:pPr>
    </w:p>
    <w:p w:rsidR="00853910" w:rsidRPr="00C779B2" w:rsidRDefault="00853910" w:rsidP="00321538">
      <w:pPr>
        <w:autoSpaceDE w:val="0"/>
        <w:autoSpaceDN w:val="0"/>
        <w:adjustRightInd w:val="0"/>
        <w:jc w:val="both"/>
        <w:rPr>
          <w:color w:val="000000"/>
          <w:lang/>
        </w:rPr>
      </w:pPr>
      <w:r w:rsidRPr="00C779B2">
        <w:rPr>
          <w:color w:val="000000"/>
          <w:lang/>
        </w:rPr>
        <w:t xml:space="preserve">Одлука ће се реализовати са пресеком стања на дан </w:t>
      </w:r>
      <w:r w:rsidR="00C779B2" w:rsidRPr="00C779B2">
        <w:rPr>
          <w:color w:val="000000"/>
          <w:lang/>
        </w:rPr>
        <w:t>27</w:t>
      </w:r>
      <w:r w:rsidRPr="00C779B2">
        <w:rPr>
          <w:color w:val="000000"/>
          <w:lang/>
        </w:rPr>
        <w:t xml:space="preserve">. </w:t>
      </w:r>
      <w:r w:rsidR="00C779B2" w:rsidRPr="00C779B2">
        <w:rPr>
          <w:color w:val="000000"/>
          <w:lang/>
        </w:rPr>
        <w:t>новембар</w:t>
      </w:r>
      <w:r w:rsidRPr="00C779B2">
        <w:rPr>
          <w:color w:val="000000"/>
          <w:lang/>
        </w:rPr>
        <w:t xml:space="preserve"> 20</w:t>
      </w:r>
      <w:r w:rsidR="00C779B2" w:rsidRPr="00C779B2">
        <w:rPr>
          <w:color w:val="000000"/>
          <w:lang/>
        </w:rPr>
        <w:t>20</w:t>
      </w:r>
      <w:r w:rsidRPr="00C779B2">
        <w:rPr>
          <w:color w:val="000000"/>
          <w:lang/>
        </w:rPr>
        <w:t xml:space="preserve">. године. Појединачну доделу неуређених станова извршиће Стамбена комисија, у складу са одредбама Правилника о решавању стамбених потреба х у Министарству одбране и Војсци Србије („Службени војни лист”, бр. </w:t>
      </w:r>
      <w:r w:rsidR="00C779B2" w:rsidRPr="00C779B2">
        <w:rPr>
          <w:color w:val="000000"/>
          <w:lang/>
        </w:rPr>
        <w:t>32/2019 и 32/2020</w:t>
      </w:r>
      <w:r w:rsidRPr="00C779B2">
        <w:rPr>
          <w:color w:val="000000"/>
          <w:lang/>
        </w:rPr>
        <w:t>).</w:t>
      </w:r>
    </w:p>
    <w:p w:rsidR="00853910" w:rsidRPr="00C779B2" w:rsidRDefault="00853910" w:rsidP="00853910">
      <w:pPr>
        <w:autoSpaceDE w:val="0"/>
        <w:autoSpaceDN w:val="0"/>
        <w:adjustRightInd w:val="0"/>
        <w:jc w:val="center"/>
        <w:rPr>
          <w:color w:val="000000"/>
          <w:lang/>
        </w:rPr>
      </w:pPr>
    </w:p>
    <w:p w:rsidR="00853910" w:rsidRPr="00C779B2" w:rsidRDefault="00853910" w:rsidP="00853910">
      <w:pPr>
        <w:autoSpaceDE w:val="0"/>
        <w:autoSpaceDN w:val="0"/>
        <w:adjustRightInd w:val="0"/>
        <w:jc w:val="center"/>
        <w:rPr>
          <w:color w:val="000000"/>
          <w:lang/>
        </w:rPr>
      </w:pPr>
    </w:p>
    <w:p w:rsidR="005E1D21" w:rsidRPr="00F13051" w:rsidRDefault="00853910" w:rsidP="005E1D2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779B2">
        <w:rPr>
          <w:rFonts w:ascii="Times New Roman" w:hAnsi="Times New Roman"/>
          <w:color w:val="000000"/>
          <w:sz w:val="24"/>
          <w:szCs w:val="24"/>
          <w:lang/>
        </w:rPr>
        <w:t xml:space="preserve">Београд, </w:t>
      </w:r>
      <w:r w:rsidR="00C779B2" w:rsidRPr="00C779B2">
        <w:rPr>
          <w:rFonts w:ascii="Times New Roman" w:hAnsi="Times New Roman"/>
          <w:color w:val="000000"/>
          <w:sz w:val="24"/>
          <w:szCs w:val="24"/>
          <w:lang/>
        </w:rPr>
        <w:t>23.10.2020</w:t>
      </w:r>
      <w:r w:rsidRPr="00C779B2">
        <w:rPr>
          <w:rFonts w:ascii="Times New Roman" w:hAnsi="Times New Roman"/>
          <w:color w:val="000000"/>
          <w:sz w:val="24"/>
          <w:szCs w:val="24"/>
          <w:lang/>
        </w:rPr>
        <w:t>. године</w:t>
      </w:r>
      <w:r>
        <w:rPr>
          <w:color w:val="000000"/>
          <w:sz w:val="23"/>
          <w:szCs w:val="23"/>
          <w:lang/>
        </w:rPr>
        <w:br w:type="page"/>
      </w:r>
      <w:r w:rsidR="005E1D21" w:rsidRPr="00F13051">
        <w:rPr>
          <w:rFonts w:ascii="Times New Roman" w:hAnsi="Times New Roman"/>
          <w:sz w:val="24"/>
          <w:szCs w:val="24"/>
        </w:rPr>
        <w:lastRenderedPageBreak/>
        <w:t>МИНИСТАРСТВО ОДБРАНЕ</w:t>
      </w:r>
    </w:p>
    <w:p w:rsidR="005E1D21" w:rsidRPr="00F13051" w:rsidRDefault="005E1D21" w:rsidP="005E1D2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13051">
        <w:rPr>
          <w:rFonts w:ascii="Times New Roman" w:hAnsi="Times New Roman"/>
          <w:sz w:val="24"/>
          <w:szCs w:val="24"/>
        </w:rPr>
        <w:t>11000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,  Бирчанинова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бр. 5</w:t>
      </w:r>
    </w:p>
    <w:p w:rsidR="005E1D21" w:rsidRPr="00DB0AC2" w:rsidRDefault="005E1D21" w:rsidP="005E1D21">
      <w:pPr>
        <w:pStyle w:val="NormalWeb"/>
        <w:shd w:val="clear" w:color="auto" w:fill="FFFFFF"/>
        <w:spacing w:before="187" w:after="187"/>
        <w:ind w:firstLine="720"/>
        <w:jc w:val="both"/>
        <w:rPr>
          <w:lang w:val="sr-Cyrl-CS"/>
        </w:rPr>
      </w:pPr>
      <w:r w:rsidRPr="00DB0AC2">
        <w:rPr>
          <w:lang w:val="sr-Cyrl-CS"/>
        </w:rPr>
        <w:t xml:space="preserve">о б ј а в љ у ј е </w:t>
      </w:r>
    </w:p>
    <w:p w:rsidR="005E1D21" w:rsidRPr="00C6167B" w:rsidRDefault="005E1D21" w:rsidP="005E1D21">
      <w:pPr>
        <w:pStyle w:val="NormalWeb"/>
        <w:shd w:val="clear" w:color="auto" w:fill="FFFFFF"/>
        <w:spacing w:before="0" w:after="0" w:line="318" w:lineRule="atLeast"/>
        <w:jc w:val="center"/>
        <w:rPr>
          <w:b/>
          <w:color w:val="000000"/>
          <w:lang w:val="sr-Cyrl-CS"/>
        </w:rPr>
      </w:pPr>
      <w:r w:rsidRPr="00DB0AC2">
        <w:rPr>
          <w:rStyle w:val="Strong"/>
          <w:lang w:val="sr-Cyrl-CS"/>
        </w:rPr>
        <w:t>Ј А В Н И</w:t>
      </w:r>
      <w:r w:rsidRPr="00DB0AC2">
        <w:rPr>
          <w:rStyle w:val="Strong"/>
          <w:color w:val="000000"/>
          <w:lang w:val="sr-Cyrl-CS"/>
        </w:rPr>
        <w:t xml:space="preserve">  ОГЛАС</w:t>
      </w:r>
      <w:r w:rsidRPr="00DB0AC2">
        <w:rPr>
          <w:color w:val="000000"/>
          <w:lang w:val="sr-Cyrl-CS"/>
        </w:rPr>
        <w:br/>
      </w:r>
      <w:r w:rsidRPr="00C6167B">
        <w:rPr>
          <w:b/>
          <w:color w:val="000000"/>
          <w:lang w:val="sr-Cyrl-CS"/>
        </w:rPr>
        <w:t>за расподелу расположивих неуређених станова у закуп на неодређено време за решавање стамбених потреба запослених у Министарству одбране и Војсци Србије</w:t>
      </w:r>
    </w:p>
    <w:p w:rsidR="005E1D21" w:rsidRPr="00C6167B" w:rsidRDefault="005E1D21" w:rsidP="005E1D21">
      <w:pPr>
        <w:shd w:val="clear" w:color="auto" w:fill="FFFFFF"/>
        <w:spacing w:line="374" w:lineRule="atLeast"/>
        <w:jc w:val="both"/>
        <w:rPr>
          <w:color w:val="000000"/>
          <w:lang w:val="sr-Cyrl-CS"/>
        </w:rPr>
      </w:pPr>
      <w:bookmarkStart w:id="0" w:name="_GoBack"/>
      <w:bookmarkEnd w:id="0"/>
    </w:p>
    <w:p w:rsidR="005E1D21" w:rsidRPr="00A94322" w:rsidRDefault="005E1D21" w:rsidP="005E1D21">
      <w:pPr>
        <w:pStyle w:val="NormalWeb"/>
        <w:shd w:val="clear" w:color="auto" w:fill="FFFFFF"/>
        <w:spacing w:before="187" w:after="187"/>
        <w:ind w:firstLine="720"/>
        <w:jc w:val="both"/>
        <w:rPr>
          <w:color w:val="000000"/>
          <w:lang/>
        </w:rPr>
      </w:pPr>
      <w:r w:rsidRPr="00C6167B">
        <w:rPr>
          <w:lang w:val="sr-Cyrl-CS"/>
        </w:rPr>
        <w:t>На основу члана 24., а у вези са чланом 17. став 4. Закона о Влади РС („Службени гласник РС“, број 55/05, 71/05-исправка, 101/07, 65/08, 16/11, 68/12-УС, 72/12, 7/14-УС</w:t>
      </w:r>
      <w:r>
        <w:t>,</w:t>
      </w:r>
      <w:r w:rsidRPr="009C1148">
        <w:rPr>
          <w:lang w:val="sr-Cyrl-CS"/>
        </w:rPr>
        <w:t xml:space="preserve"> 44/14</w:t>
      </w:r>
      <w:r w:rsidR="00C779B2">
        <w:rPr>
          <w:lang w:val="sr-Cyrl-CS"/>
        </w:rPr>
        <w:t xml:space="preserve"> </w:t>
      </w:r>
      <w:r w:rsidRPr="009C1148">
        <w:rPr>
          <w:lang w:val="sr-Cyrl-CS"/>
        </w:rPr>
        <w:t>и</w:t>
      </w:r>
      <w:r>
        <w:t xml:space="preserve"> 30/18 – </w:t>
      </w:r>
      <w:r>
        <w:rPr>
          <w:lang w:val="sr-Cyrl-CS"/>
        </w:rPr>
        <w:t>др</w:t>
      </w:r>
      <w:r>
        <w:t xml:space="preserve">. </w:t>
      </w:r>
      <w:r>
        <w:rPr>
          <w:lang w:val="sr-Cyrl-CS"/>
        </w:rPr>
        <w:t>закон</w:t>
      </w:r>
      <w:r w:rsidRPr="00C6167B">
        <w:rPr>
          <w:lang w:val="sr-Cyrl-CS"/>
        </w:rPr>
        <w:t>) и члана 2</w:t>
      </w:r>
      <w:r>
        <w:t>2.</w:t>
      </w:r>
      <w:r>
        <w:rPr>
          <w:lang w:val="sr-Cyrl-CS"/>
        </w:rPr>
        <w:t>став</w:t>
      </w:r>
      <w:r>
        <w:rPr>
          <w:lang/>
        </w:rPr>
        <w:t xml:space="preserve"> 6. </w:t>
      </w:r>
      <w:r w:rsidRPr="00C6167B">
        <w:rPr>
          <w:lang w:val="sr-Cyrl-CS"/>
        </w:rPr>
        <w:t xml:space="preserve">Правилника о решавању стамбених потреба у Министарству одбране и Војсци Србије </w:t>
      </w:r>
      <w:r w:rsidRPr="00A94322">
        <w:rPr>
          <w:lang/>
        </w:rPr>
        <w:t xml:space="preserve">(,,Службени војни лист“, бр. 32/19 и 32/20-у даљем тексту: Правилник) објављује се оглас за расподелу расположивих </w:t>
      </w:r>
      <w:r w:rsidRPr="00A94322">
        <w:rPr>
          <w:color w:val="000000"/>
          <w:lang/>
        </w:rPr>
        <w:t xml:space="preserve">неуређених станова у закуп на неодређено време за решавање стамбених потреба запослених у Министарству одбране и Војсци Србије. </w:t>
      </w:r>
    </w:p>
    <w:p w:rsidR="005E1D21" w:rsidRPr="00693740" w:rsidRDefault="005E1D21" w:rsidP="005E1D21">
      <w:pPr>
        <w:numPr>
          <w:ilvl w:val="0"/>
          <w:numId w:val="35"/>
        </w:numPr>
        <w:rPr>
          <w:sz w:val="12"/>
          <w:szCs w:val="12"/>
          <w:lang w:val="sr-Cyrl-CS"/>
        </w:rPr>
      </w:pPr>
      <w:r w:rsidRPr="00693740">
        <w:rPr>
          <w:color w:val="000000"/>
          <w:lang w:val="sr-Cyrl-CS"/>
        </w:rPr>
        <w:t xml:space="preserve">Предмет расподеле су </w:t>
      </w:r>
      <w:r>
        <w:rPr>
          <w:color w:val="000000"/>
          <w:lang/>
        </w:rPr>
        <w:t>28</w:t>
      </w:r>
      <w:r w:rsidRPr="00693740">
        <w:rPr>
          <w:color w:val="000000"/>
          <w:lang w:val="sr-Cyrl-CS"/>
        </w:rPr>
        <w:t xml:space="preserve"> расположива неуређена стана, по местима и структури према следећем:</w:t>
      </w:r>
    </w:p>
    <w:p w:rsidR="005E1D21" w:rsidRPr="00ED49CD" w:rsidRDefault="005E1D21" w:rsidP="005E1D21">
      <w:pPr>
        <w:ind w:left="284"/>
        <w:rPr>
          <w:sz w:val="12"/>
          <w:szCs w:val="12"/>
          <w:lang w:val="sr-Cyrl-CS"/>
        </w:rPr>
      </w:pPr>
      <w:r>
        <w:rPr>
          <w:noProof/>
        </w:rPr>
        <w:drawing>
          <wp:inline distT="0" distB="0" distL="0" distR="0">
            <wp:extent cx="5931535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21" w:rsidRPr="00C6167B" w:rsidRDefault="005E1D21" w:rsidP="005E1D21">
      <w:pPr>
        <w:pStyle w:val="NormalWeb"/>
        <w:shd w:val="clear" w:color="auto" w:fill="FFFFFF"/>
        <w:spacing w:before="187" w:after="187"/>
        <w:ind w:firstLine="360"/>
        <w:jc w:val="both"/>
        <w:rPr>
          <w:lang w:val="sr-Cyrl-CS"/>
        </w:rPr>
      </w:pPr>
      <w:r w:rsidRPr="00C6167B">
        <w:rPr>
          <w:lang w:val="sr-Cyrl-CS"/>
        </w:rPr>
        <w:t xml:space="preserve">Неуређен стан је стан у којем нису изведени радови инвестиционог и текућег одржавања према пропису којим се уређује начин коришћења, управљања и одржавања стамбених зграда. </w:t>
      </w:r>
      <w:r>
        <w:rPr>
          <w:lang w:val="sr-Cyrl-CS"/>
        </w:rPr>
        <w:t>Неуређени с</w:t>
      </w:r>
      <w:r w:rsidRPr="00C6167B">
        <w:rPr>
          <w:lang w:val="sr-Cyrl-CS"/>
        </w:rPr>
        <w:t>тан се предаје закупцу у виђеном стању без могућности на рефундацију трошкова уложених у инвестиционо и текуће уређење стана и без могућности на умањење износа закупнине по истом основу. Лице коме се стан додели не може стећи право својине по основу уложених средстава у инвестиционо одржавање неуређеног стана.</w:t>
      </w:r>
    </w:p>
    <w:p w:rsidR="005E1D21" w:rsidRPr="00C6167B" w:rsidRDefault="005E1D21" w:rsidP="005E1D21">
      <w:pPr>
        <w:shd w:val="clear" w:color="auto" w:fill="FFFFFF"/>
        <w:spacing w:after="240"/>
        <w:ind w:firstLine="36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2. </w:t>
      </w:r>
      <w:r w:rsidRPr="00C6167B">
        <w:rPr>
          <w:color w:val="000000"/>
          <w:lang w:val="sr-Cyrl-CS"/>
        </w:rPr>
        <w:t>Лице које се пријављује на Јавни оглас треба да испуњава следеће критеријуме:</w:t>
      </w:r>
    </w:p>
    <w:p w:rsidR="005E1D21" w:rsidRPr="00BB30C6" w:rsidRDefault="005E1D21" w:rsidP="005E1D21">
      <w:pPr>
        <w:shd w:val="clear" w:color="auto" w:fill="FFFFFF"/>
        <w:spacing w:after="120"/>
        <w:ind w:firstLine="360"/>
        <w:jc w:val="both"/>
        <w:rPr>
          <w:lang w:val="sr-Cyrl-CS"/>
        </w:rPr>
      </w:pPr>
      <w:r w:rsidRPr="00BB30C6">
        <w:rPr>
          <w:lang w:val="sr-Cyrl-CS"/>
        </w:rPr>
        <w:t>- Основни критеријуми:</w:t>
      </w:r>
    </w:p>
    <w:p w:rsidR="005E1D21" w:rsidRPr="00C6167B" w:rsidRDefault="005E1D21" w:rsidP="005E1D21">
      <w:pPr>
        <w:pStyle w:val="NormalWeb"/>
        <w:shd w:val="clear" w:color="auto" w:fill="FFFFFF"/>
        <w:spacing w:before="0" w:after="120"/>
        <w:ind w:left="90" w:firstLine="270"/>
        <w:jc w:val="both"/>
        <w:rPr>
          <w:color w:val="000000"/>
          <w:shd w:val="clear" w:color="auto" w:fill="FFFFFF"/>
          <w:lang w:val="sr-Cyrl-CS"/>
        </w:rPr>
      </w:pPr>
      <w:r>
        <w:rPr>
          <w:color w:val="000000"/>
          <w:shd w:val="clear" w:color="auto" w:fill="FFFFFF"/>
          <w:lang w:val="sr-Cyrl-CS"/>
        </w:rPr>
        <w:t xml:space="preserve">      1) </w:t>
      </w:r>
      <w:r w:rsidRPr="00C6167B">
        <w:rPr>
          <w:color w:val="000000"/>
          <w:shd w:val="clear" w:color="auto" w:fill="FFFFFF"/>
          <w:lang w:val="sr-Cyrl-CS"/>
        </w:rPr>
        <w:t>да има поднет захтев за доделу стана у закуп на неодређено време на прописаном обрасцу са пратећом документацијом,</w:t>
      </w:r>
    </w:p>
    <w:p w:rsidR="005E1D21" w:rsidRPr="00C6167B" w:rsidRDefault="005E1D21" w:rsidP="005E1D21">
      <w:pPr>
        <w:pStyle w:val="NormalWeb"/>
        <w:shd w:val="clear" w:color="auto" w:fill="FFFFFF"/>
        <w:spacing w:before="0" w:after="120"/>
        <w:ind w:firstLine="360"/>
        <w:jc w:val="both"/>
        <w:rPr>
          <w:color w:val="000000"/>
          <w:shd w:val="clear" w:color="auto" w:fill="FFFFFF"/>
          <w:lang w:val="sr-Cyrl-CS"/>
        </w:rPr>
      </w:pPr>
      <w:r w:rsidRPr="00C6167B">
        <w:rPr>
          <w:shd w:val="clear" w:color="auto" w:fill="FFFFFF"/>
          <w:lang w:val="sr-Cyrl-CS"/>
        </w:rPr>
        <w:t>2) да има право на решавање стамбеног питања доделом стана у закуп на неодређено време по одредбама Правилника</w:t>
      </w:r>
      <w:r>
        <w:rPr>
          <w:shd w:val="clear" w:color="auto" w:fill="FFFFFF"/>
          <w:lang w:val="sr-Cyrl-CS"/>
        </w:rPr>
        <w:t xml:space="preserve"> и </w:t>
      </w:r>
    </w:p>
    <w:p w:rsidR="005E1D21" w:rsidRPr="00C6167B" w:rsidRDefault="005E1D21" w:rsidP="005E1D21">
      <w:pPr>
        <w:pStyle w:val="NormalWeb"/>
        <w:shd w:val="clear" w:color="auto" w:fill="FFFFFF"/>
        <w:spacing w:before="0" w:after="120"/>
        <w:ind w:firstLine="360"/>
        <w:jc w:val="both"/>
        <w:rPr>
          <w:color w:val="000000"/>
          <w:shd w:val="clear" w:color="auto" w:fill="FFFFFF"/>
          <w:lang w:val="sr-Cyrl-CS"/>
        </w:rPr>
      </w:pPr>
      <w:r w:rsidRPr="00C6167B">
        <w:rPr>
          <w:color w:val="000000"/>
          <w:shd w:val="clear" w:color="auto" w:fill="FFFFFF"/>
          <w:lang w:val="sr-Cyrl-CS"/>
        </w:rPr>
        <w:t xml:space="preserve">3) да је лице без стана или да је лице које </w:t>
      </w:r>
      <w:r w:rsidRPr="00C6167B">
        <w:rPr>
          <w:lang w:val="sr-Cyrl-CS"/>
        </w:rPr>
        <w:t>користи неодговарајући стан у закуп на неодређено време из стамбеног фонда Министарства одбране и Војске Србије.</w:t>
      </w:r>
    </w:p>
    <w:p w:rsidR="005E1D21" w:rsidRPr="00BB30C6" w:rsidRDefault="005E1D21" w:rsidP="005E1D21">
      <w:pPr>
        <w:pStyle w:val="NormalWeb"/>
        <w:shd w:val="clear" w:color="auto" w:fill="FFFFFF"/>
        <w:spacing w:before="0" w:after="120"/>
        <w:jc w:val="both"/>
        <w:rPr>
          <w:shd w:val="clear" w:color="auto" w:fill="FFFFFF"/>
          <w:lang w:val="sr-Cyrl-CS"/>
        </w:rPr>
      </w:pPr>
      <w:r w:rsidRPr="00BB30C6">
        <w:rPr>
          <w:shd w:val="clear" w:color="auto" w:fill="FFFFFF"/>
          <w:lang w:val="sr-Cyrl-CS"/>
        </w:rPr>
        <w:t>- Посебни критеријуми:</w:t>
      </w:r>
    </w:p>
    <w:p w:rsidR="005E1D21" w:rsidRPr="00C6167B" w:rsidRDefault="005E1D21" w:rsidP="005E1D21">
      <w:pPr>
        <w:pStyle w:val="NormalWeb"/>
        <w:shd w:val="clear" w:color="auto" w:fill="FFFFFF"/>
        <w:spacing w:before="0" w:after="120"/>
        <w:ind w:firstLine="720"/>
        <w:jc w:val="both"/>
        <w:rPr>
          <w:shd w:val="clear" w:color="auto" w:fill="FFFFFF"/>
          <w:lang w:val="sr-Cyrl-CS"/>
        </w:rPr>
      </w:pPr>
      <w:r w:rsidRPr="00C6167B">
        <w:rPr>
          <w:shd w:val="clear" w:color="auto" w:fill="FFFFFF"/>
          <w:lang w:val="sr-Cyrl-CS"/>
        </w:rPr>
        <w:lastRenderedPageBreak/>
        <w:t>1) да је лице својом изјавом дало сагласност да стамбено питање коначно решава доделом неуређеног стана у закуп на неодређено време,</w:t>
      </w:r>
    </w:p>
    <w:p w:rsidR="005E1D21" w:rsidRPr="00C6167B" w:rsidRDefault="005E1D21" w:rsidP="005E1D21">
      <w:pPr>
        <w:pStyle w:val="NormalWeb"/>
        <w:shd w:val="clear" w:color="auto" w:fill="FFFFFF"/>
        <w:spacing w:before="0" w:after="120"/>
        <w:ind w:firstLine="720"/>
        <w:jc w:val="both"/>
        <w:rPr>
          <w:shd w:val="clear" w:color="auto" w:fill="FFFFFF"/>
          <w:lang w:val="sr-Cyrl-CS"/>
        </w:rPr>
      </w:pPr>
      <w:r w:rsidRPr="00C6167B">
        <w:rPr>
          <w:shd w:val="clear" w:color="auto" w:fill="FFFFFF"/>
          <w:lang w:val="sr-Cyrl-CS"/>
        </w:rPr>
        <w:t xml:space="preserve">2)  да је лице својом изјавом дало сагласност да му се </w:t>
      </w:r>
      <w:r w:rsidRPr="00C6167B">
        <w:rPr>
          <w:lang w:val="sr-Cyrl-CS"/>
        </w:rPr>
        <w:t xml:space="preserve">додељени неуређен стан преда </w:t>
      </w:r>
      <w:r>
        <w:rPr>
          <w:lang w:val="sr-Cyrl-CS"/>
        </w:rPr>
        <w:t xml:space="preserve">у виђеном стању и </w:t>
      </w:r>
    </w:p>
    <w:p w:rsidR="005E1D21" w:rsidRPr="00325D90" w:rsidRDefault="005E1D21" w:rsidP="005E1D21">
      <w:pPr>
        <w:ind w:firstLine="720"/>
        <w:jc w:val="both"/>
        <w:rPr>
          <w:lang w:val="sr-Cyrl-CS"/>
        </w:rPr>
      </w:pPr>
      <w:r w:rsidRPr="00C6167B">
        <w:rPr>
          <w:lang w:val="sr-Cyrl-CS"/>
        </w:rPr>
        <w:t xml:space="preserve">3) да је лице </w:t>
      </w:r>
      <w:r w:rsidRPr="00C6167B">
        <w:rPr>
          <w:shd w:val="clear" w:color="auto" w:fill="FFFFFF"/>
          <w:lang w:val="sr-Cyrl-CS"/>
        </w:rPr>
        <w:t xml:space="preserve">својом изјавом дало сагласност </w:t>
      </w:r>
      <w:r w:rsidRPr="00C6167B">
        <w:rPr>
          <w:lang w:val="sr-Cyrl-CS"/>
        </w:rPr>
        <w:t xml:space="preserve">да нема право на рефундацију трошкова уложених у инвестиционо и текуће одржавање стана, умањење износа закупнине по истом основу, као и да не могу стећи право својине по основу уложених средстава у инвестиционо одржавање неуређеног стана. </w:t>
      </w:r>
    </w:p>
    <w:p w:rsidR="005E1D21" w:rsidRDefault="005E1D21" w:rsidP="005E1D21">
      <w:pPr>
        <w:pStyle w:val="Pa21"/>
        <w:ind w:firstLine="720"/>
        <w:jc w:val="both"/>
        <w:rPr>
          <w:rFonts w:ascii="Times New Roman" w:hAnsi="Times New Roman"/>
          <w:color w:val="221E1F"/>
          <w:lang w:val="sr-Cyrl-CS"/>
        </w:rPr>
      </w:pPr>
    </w:p>
    <w:p w:rsidR="005E1D21" w:rsidRPr="008935A5" w:rsidRDefault="005E1D21" w:rsidP="005E1D21">
      <w:pPr>
        <w:pStyle w:val="Pa21"/>
        <w:spacing w:after="120"/>
        <w:ind w:firstLine="720"/>
        <w:jc w:val="both"/>
        <w:rPr>
          <w:rFonts w:ascii="Times New Roman" w:hAnsi="Times New Roman"/>
          <w:color w:val="221E1F"/>
          <w:lang w:val="sr-Cyrl-CS"/>
        </w:rPr>
      </w:pPr>
      <w:r>
        <w:rPr>
          <w:rFonts w:ascii="Times New Roman" w:hAnsi="Times New Roman"/>
          <w:color w:val="221E1F"/>
          <w:lang w:val="sr-Cyrl-CS"/>
        </w:rPr>
        <w:t>Уколико л</w:t>
      </w:r>
      <w:r w:rsidRPr="008935A5">
        <w:rPr>
          <w:rFonts w:ascii="Times New Roman" w:hAnsi="Times New Roman"/>
          <w:color w:val="221E1F"/>
          <w:lang w:val="sr-Cyrl-CS"/>
        </w:rPr>
        <w:t xml:space="preserve">ице </w:t>
      </w:r>
      <w:r w:rsidRPr="008935A5">
        <w:rPr>
          <w:rFonts w:ascii="Times New Roman" w:hAnsi="Times New Roman"/>
          <w:lang w:val="sr-Cyrl-CS" w:eastAsia="sr-Cyrl-CS"/>
        </w:rPr>
        <w:t>које нема поднет захтев за доделу стана у закуп на неодређен време</w:t>
      </w:r>
      <w:r>
        <w:rPr>
          <w:rFonts w:ascii="Times New Roman" w:hAnsi="Times New Roman"/>
          <w:lang w:val="sr-Cyrl-CS" w:eastAsia="sr-Cyrl-CS"/>
        </w:rPr>
        <w:t xml:space="preserve">, а стамбено питање жели да решава на овај начин, треба </w:t>
      </w:r>
      <w:r w:rsidRPr="001013D5">
        <w:rPr>
          <w:rFonts w:ascii="Times New Roman" w:hAnsi="Times New Roman"/>
          <w:lang w:val="sr-Cyrl-CS" w:eastAsia="sr-Cyrl-CS"/>
        </w:rPr>
        <w:t xml:space="preserve">да </w:t>
      </w:r>
      <w:r w:rsidRPr="001013D5">
        <w:rPr>
          <w:rFonts w:ascii="Times New Roman" w:hAnsi="Times New Roman"/>
          <w:lang w:val="sr-Cyrl-CS"/>
        </w:rPr>
        <w:t xml:space="preserve">до </w:t>
      </w:r>
      <w:r w:rsidRPr="001013D5">
        <w:rPr>
          <w:rFonts w:ascii="Times New Roman" w:hAnsi="Times New Roman"/>
          <w:color w:val="221E1F"/>
          <w:lang w:val="sr-Cyrl-CS"/>
        </w:rPr>
        <w:t>дана</w:t>
      </w:r>
      <w:r w:rsidRPr="008935A5">
        <w:rPr>
          <w:rFonts w:ascii="Times New Roman" w:hAnsi="Times New Roman"/>
          <w:lang w:val="sr-Cyrl-CS"/>
        </w:rPr>
        <w:t>пресека стања</w:t>
      </w:r>
      <w:r>
        <w:rPr>
          <w:rFonts w:ascii="Times New Roman" w:hAnsi="Times New Roman"/>
          <w:lang w:val="sr-Cyrl-CS"/>
        </w:rPr>
        <w:t>,</w:t>
      </w:r>
      <w:r w:rsidRPr="008935A5">
        <w:rPr>
          <w:rFonts w:ascii="Times New Roman" w:hAnsi="Times New Roman"/>
          <w:color w:val="221E1F"/>
          <w:lang w:val="sr-Cyrl-CS"/>
        </w:rPr>
        <w:t>достави следећу документацију:</w:t>
      </w:r>
    </w:p>
    <w:p w:rsidR="005E1D21" w:rsidRPr="007C085F" w:rsidRDefault="005E1D21" w:rsidP="005E1D21">
      <w:pPr>
        <w:pStyle w:val="Default"/>
        <w:ind w:firstLine="720"/>
        <w:jc w:val="both"/>
        <w:rPr>
          <w:rFonts w:ascii="Times New Roman" w:hAnsi="Times New Roman" w:cs="Times New Roman"/>
          <w:color w:val="221E1F"/>
          <w:lang w:val="sr-Cyrl-CS"/>
        </w:rPr>
      </w:pPr>
      <w:r w:rsidRPr="00D61EF8">
        <w:rPr>
          <w:rStyle w:val="A11"/>
          <w:rFonts w:ascii="Times New Roman" w:hAnsi="Times New Roman" w:cs="Times New Roman"/>
          <w:sz w:val="24"/>
          <w:lang w:val="sr-Cyrl-CS"/>
        </w:rPr>
        <w:t>1</w:t>
      </w:r>
      <w:r>
        <w:rPr>
          <w:rStyle w:val="A11"/>
          <w:rFonts w:ascii="Times New Roman" w:hAnsi="Times New Roman" w:cs="Times New Roman"/>
          <w:sz w:val="24"/>
          <w:lang w:val="sr-Cyrl-CS"/>
        </w:rPr>
        <w:t xml:space="preserve">) </w:t>
      </w:r>
      <w:r w:rsidRPr="00D61EF8">
        <w:rPr>
          <w:rStyle w:val="A11"/>
          <w:rFonts w:ascii="Times New Roman" w:hAnsi="Times New Roman" w:cs="Times New Roman"/>
          <w:sz w:val="24"/>
          <w:lang w:val="sr-Cyrl-CS"/>
        </w:rPr>
        <w:t>попуњен</w:t>
      </w:r>
      <w:r w:rsidRPr="00D61EF8">
        <w:rPr>
          <w:rFonts w:ascii="Times New Roman" w:hAnsi="Times New Roman" w:cs="Times New Roman"/>
          <w:color w:val="221E1F"/>
          <w:lang w:val="sr-Cyrl-CS"/>
        </w:rPr>
        <w:t xml:space="preserve"> образац захтева за доделу стана у закуп на неодређено време</w:t>
      </w:r>
      <w:r>
        <w:rPr>
          <w:rFonts w:ascii="Times New Roman" w:hAnsi="Times New Roman" w:cs="Times New Roman"/>
          <w:color w:val="221E1F"/>
          <w:lang w:val="sr-Cyrl-CS"/>
        </w:rPr>
        <w:t>;</w:t>
      </w:r>
    </w:p>
    <w:p w:rsidR="005E1D21" w:rsidRPr="00D61EF8" w:rsidRDefault="005E1D21" w:rsidP="005E1D21">
      <w:pPr>
        <w:pStyle w:val="Default"/>
        <w:ind w:firstLine="720"/>
        <w:jc w:val="both"/>
        <w:rPr>
          <w:rFonts w:ascii="Times New Roman" w:hAnsi="Times New Roman" w:cs="Times New Roman"/>
          <w:color w:val="221E1F"/>
        </w:rPr>
      </w:pPr>
      <w:r w:rsidRPr="00C6167B">
        <w:rPr>
          <w:rStyle w:val="A11"/>
          <w:rFonts w:ascii="Times New Roman" w:hAnsi="Times New Roman" w:cs="Times New Roman"/>
          <w:sz w:val="24"/>
          <w:lang w:val="sr-Cyrl-CS"/>
        </w:rPr>
        <w:t>2</w:t>
      </w:r>
      <w:r>
        <w:rPr>
          <w:rStyle w:val="A11"/>
          <w:rFonts w:ascii="Times New Roman" w:hAnsi="Times New Roman" w:cs="Times New Roman"/>
          <w:sz w:val="24"/>
          <w:lang w:val="sr-Cyrl-CS"/>
        </w:rPr>
        <w:t>)</w:t>
      </w:r>
      <w:r w:rsidRPr="00C6167B">
        <w:rPr>
          <w:rStyle w:val="A11"/>
          <w:rFonts w:ascii="Times New Roman" w:hAnsi="Times New Roman" w:cs="Times New Roman"/>
          <w:sz w:val="24"/>
          <w:lang w:val="sr-Cyrl-CS"/>
        </w:rPr>
        <w:t xml:space="preserve"> изјаву на обра</w:t>
      </w:r>
      <w:r>
        <w:rPr>
          <w:rStyle w:val="A11"/>
          <w:rFonts w:ascii="Times New Roman" w:hAnsi="Times New Roman" w:cs="Times New Roman"/>
          <w:sz w:val="24"/>
          <w:lang w:val="sr-Cyrl-CS"/>
        </w:rPr>
        <w:t>с</w:t>
      </w:r>
      <w:r w:rsidRPr="00C6167B">
        <w:rPr>
          <w:rStyle w:val="A11"/>
          <w:rFonts w:ascii="Times New Roman" w:hAnsi="Times New Roman" w:cs="Times New Roman"/>
          <w:sz w:val="24"/>
          <w:lang w:val="sr-Cyrl-CS"/>
        </w:rPr>
        <w:t>цу о прихватању коначног решавања стамбеног питања доделом неуређеног стана</w:t>
      </w:r>
      <w:r>
        <w:rPr>
          <w:rFonts w:ascii="Times New Roman" w:hAnsi="Times New Roman" w:cs="Times New Roman"/>
          <w:color w:val="221E1F"/>
        </w:rPr>
        <w:t>.</w:t>
      </w:r>
    </w:p>
    <w:p w:rsidR="005E1D21" w:rsidRPr="00C6167B" w:rsidRDefault="005E1D21" w:rsidP="005E1D21">
      <w:pPr>
        <w:pStyle w:val="Default"/>
        <w:ind w:firstLine="720"/>
        <w:jc w:val="both"/>
        <w:rPr>
          <w:rStyle w:val="A11"/>
          <w:rFonts w:ascii="Times New Roman" w:hAnsi="Times New Roman" w:cs="Times New Roman"/>
          <w:sz w:val="24"/>
          <w:lang w:val="sr-Cyrl-CS"/>
        </w:rPr>
      </w:pPr>
      <w:r w:rsidRPr="00C6167B">
        <w:rPr>
          <w:rStyle w:val="A11"/>
          <w:rFonts w:ascii="Times New Roman" w:hAnsi="Times New Roman" w:cs="Times New Roman"/>
          <w:sz w:val="24"/>
          <w:lang w:val="sr-Cyrl-CS"/>
        </w:rPr>
        <w:t>3</w:t>
      </w:r>
      <w:r>
        <w:rPr>
          <w:rStyle w:val="A11"/>
          <w:rFonts w:ascii="Times New Roman" w:hAnsi="Times New Roman" w:cs="Times New Roman"/>
          <w:sz w:val="24"/>
          <w:lang w:val="sr-Cyrl-CS"/>
        </w:rPr>
        <w:t>)</w:t>
      </w:r>
      <w:r w:rsidRPr="00C6167B">
        <w:rPr>
          <w:rStyle w:val="A11"/>
          <w:rFonts w:ascii="Times New Roman" w:hAnsi="Times New Roman" w:cs="Times New Roman"/>
          <w:sz w:val="24"/>
          <w:lang w:val="sr-Cyrl-CS"/>
        </w:rPr>
        <w:t xml:space="preserve"> доказ</w:t>
      </w:r>
      <w:r>
        <w:rPr>
          <w:rStyle w:val="A11"/>
          <w:rFonts w:ascii="Times New Roman" w:hAnsi="Times New Roman" w:cs="Times New Roman"/>
          <w:sz w:val="24"/>
          <w:lang w:val="sr-Cyrl-CS"/>
        </w:rPr>
        <w:t xml:space="preserve">е, у </w:t>
      </w:r>
      <w:r w:rsidRPr="00C6167B">
        <w:rPr>
          <w:rStyle w:val="A11"/>
          <w:rFonts w:ascii="Times New Roman" w:hAnsi="Times New Roman" w:cs="Times New Roman"/>
          <w:sz w:val="24"/>
          <w:lang w:val="sr-Cyrl-CS"/>
        </w:rPr>
        <w:t>оригинал</w:t>
      </w:r>
      <w:r>
        <w:rPr>
          <w:rStyle w:val="A11"/>
          <w:rFonts w:ascii="Times New Roman" w:hAnsi="Times New Roman" w:cs="Times New Roman"/>
          <w:sz w:val="24"/>
          <w:lang w:val="sr-Cyrl-CS"/>
        </w:rPr>
        <w:t xml:space="preserve">у или </w:t>
      </w:r>
      <w:r w:rsidRPr="00C6167B">
        <w:rPr>
          <w:rStyle w:val="A11"/>
          <w:rFonts w:ascii="Times New Roman" w:hAnsi="Times New Roman" w:cs="Times New Roman"/>
          <w:sz w:val="24"/>
          <w:lang w:val="sr-Cyrl-CS"/>
        </w:rPr>
        <w:t>копиј</w:t>
      </w:r>
      <w:r>
        <w:rPr>
          <w:rStyle w:val="A11"/>
          <w:rFonts w:ascii="Times New Roman" w:hAnsi="Times New Roman" w:cs="Times New Roman"/>
          <w:sz w:val="24"/>
          <w:lang w:val="sr-Cyrl-CS"/>
        </w:rPr>
        <w:t xml:space="preserve">и овереној </w:t>
      </w:r>
      <w:r w:rsidRPr="00C6167B">
        <w:rPr>
          <w:rStyle w:val="A11"/>
          <w:rFonts w:ascii="Times New Roman" w:hAnsi="Times New Roman" w:cs="Times New Roman"/>
          <w:sz w:val="24"/>
          <w:lang w:val="sr-Cyrl-CS"/>
        </w:rPr>
        <w:t>од стране јавног бележника</w:t>
      </w:r>
      <w:r w:rsidRPr="00C6167B">
        <w:rPr>
          <w:rFonts w:ascii="Times New Roman" w:hAnsi="Times New Roman" w:cs="Times New Roman"/>
          <w:lang w:val="sr-Cyrl-CS"/>
        </w:rPr>
        <w:t xml:space="preserve"> или суд</w:t>
      </w:r>
      <w:r>
        <w:rPr>
          <w:rFonts w:ascii="Times New Roman" w:hAnsi="Times New Roman" w:cs="Times New Roman"/>
          <w:lang w:val="sr-Cyrl-CS"/>
        </w:rPr>
        <w:t>а</w:t>
      </w:r>
      <w:r w:rsidRPr="00C6167B">
        <w:rPr>
          <w:rFonts w:ascii="Times New Roman" w:hAnsi="Times New Roman" w:cs="Times New Roman"/>
          <w:lang w:val="sr-Cyrl-CS"/>
        </w:rPr>
        <w:t xml:space="preserve"> на територији општине где није именован јавни бележник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по следећем</w:t>
      </w:r>
      <w:r w:rsidRPr="00C6167B">
        <w:rPr>
          <w:rStyle w:val="A11"/>
          <w:rFonts w:ascii="Times New Roman" w:hAnsi="Times New Roman" w:cs="Times New Roman"/>
          <w:sz w:val="24"/>
          <w:lang w:val="sr-Cyrl-CS"/>
        </w:rPr>
        <w:t xml:space="preserve">: </w:t>
      </w:r>
    </w:p>
    <w:p w:rsidR="005E1D21" w:rsidRPr="00C6167B" w:rsidRDefault="005E1D21" w:rsidP="005E1D21">
      <w:pPr>
        <w:pStyle w:val="Default"/>
        <w:numPr>
          <w:ilvl w:val="0"/>
          <w:numId w:val="29"/>
        </w:numPr>
        <w:tabs>
          <w:tab w:val="left" w:pos="990"/>
        </w:tabs>
        <w:ind w:firstLine="0"/>
        <w:jc w:val="both"/>
        <w:rPr>
          <w:rFonts w:ascii="Times New Roman" w:hAnsi="Times New Roman" w:cs="Times New Roman"/>
          <w:color w:val="221E1F"/>
          <w:lang w:val="sr-Cyrl-CS"/>
        </w:rPr>
      </w:pPr>
      <w:r w:rsidRPr="00C6167B">
        <w:rPr>
          <w:rStyle w:val="A11"/>
          <w:rFonts w:ascii="Times New Roman" w:hAnsi="Times New Roman" w:cs="Times New Roman"/>
          <w:sz w:val="24"/>
          <w:lang w:val="sr-Cyrl-CS"/>
        </w:rPr>
        <w:t xml:space="preserve">да ли је остварио </w:t>
      </w:r>
      <w:r w:rsidRPr="00C6167B">
        <w:rPr>
          <w:rFonts w:ascii="Times New Roman" w:hAnsi="Times New Roman" w:cs="Times New Roman"/>
          <w:lang w:val="sr-Cyrl-CS"/>
        </w:rPr>
        <w:t>право на поврат стана у бившим републикама СФРЈ,</w:t>
      </w:r>
    </w:p>
    <w:p w:rsidR="005E1D21" w:rsidRPr="00C6167B" w:rsidRDefault="005E1D21" w:rsidP="005E1D21">
      <w:pPr>
        <w:pStyle w:val="Default"/>
        <w:numPr>
          <w:ilvl w:val="0"/>
          <w:numId w:val="29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color w:val="221E1F"/>
          <w:lang w:val="sr-Cyrl-CS"/>
        </w:rPr>
      </w:pPr>
      <w:r w:rsidRPr="00C6167B">
        <w:rPr>
          <w:rFonts w:ascii="Times New Roman" w:hAnsi="Times New Roman" w:cs="Times New Roman"/>
          <w:lang w:val="sr-Cyrl-CS"/>
        </w:rPr>
        <w:t>признавање болести по налазу Више војно лекарске комисије у складу са Решењем о листи тешких и трајних болести („Службени војни лист“ број 36/2015),</w:t>
      </w:r>
    </w:p>
    <w:p w:rsidR="005E1D21" w:rsidRPr="00C6167B" w:rsidRDefault="005E1D21" w:rsidP="005E1D21">
      <w:pPr>
        <w:pStyle w:val="Default"/>
        <w:numPr>
          <w:ilvl w:val="0"/>
          <w:numId w:val="29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color w:val="221E1F"/>
          <w:lang w:val="sr-Cyrl-CS"/>
        </w:rPr>
      </w:pPr>
      <w:r w:rsidRPr="00C6167B">
        <w:rPr>
          <w:rFonts w:ascii="Times New Roman" w:hAnsi="Times New Roman" w:cs="Times New Roman"/>
          <w:lang w:val="sr-Cyrl-CS"/>
        </w:rPr>
        <w:t>решење о утврђеном степену инвалидности или телесног оштећења надлежног органа ПИО,</w:t>
      </w:r>
    </w:p>
    <w:p w:rsidR="005E1D21" w:rsidRPr="00C6167B" w:rsidRDefault="005E1D21" w:rsidP="005E1D21">
      <w:pPr>
        <w:pStyle w:val="Default"/>
        <w:numPr>
          <w:ilvl w:val="0"/>
          <w:numId w:val="29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color w:val="221E1F"/>
          <w:lang w:val="sr-Cyrl-CS"/>
        </w:rPr>
      </w:pPr>
      <w:r w:rsidRPr="00C6167B">
        <w:rPr>
          <w:rFonts w:ascii="Times New Roman" w:hAnsi="Times New Roman" w:cs="Times New Roman"/>
          <w:lang w:val="sr-Cyrl-CS"/>
        </w:rPr>
        <w:t>уверење МУП-а о пребивалишту за носиоца права и чланове његовог заједничког породичног</w:t>
      </w:r>
      <w:r>
        <w:rPr>
          <w:rFonts w:ascii="Times New Roman" w:hAnsi="Times New Roman" w:cs="Times New Roman"/>
          <w:lang w:val="sr-Cyrl-CS"/>
        </w:rPr>
        <w:t xml:space="preserve"> домаћинства и </w:t>
      </w:r>
    </w:p>
    <w:p w:rsidR="005E1D21" w:rsidRPr="00C6167B" w:rsidRDefault="005E1D21" w:rsidP="005E1D21">
      <w:pPr>
        <w:pStyle w:val="Default"/>
        <w:numPr>
          <w:ilvl w:val="0"/>
          <w:numId w:val="29"/>
        </w:numPr>
        <w:tabs>
          <w:tab w:val="left" w:pos="990"/>
        </w:tabs>
        <w:ind w:left="0" w:firstLine="720"/>
        <w:jc w:val="both"/>
        <w:rPr>
          <w:rStyle w:val="A11"/>
          <w:rFonts w:ascii="Times New Roman" w:hAnsi="Times New Roman" w:cs="Times New Roman"/>
          <w:sz w:val="24"/>
          <w:lang w:val="sr-Cyrl-CS"/>
        </w:rPr>
      </w:pPr>
      <w:r w:rsidRPr="00C6167B">
        <w:rPr>
          <w:rFonts w:ascii="Times New Roman" w:hAnsi="Times New Roman" w:cs="Times New Roman"/>
          <w:lang w:val="sr-Cyrl-CS"/>
        </w:rPr>
        <w:t>уверење Управе прихода о пореском задужењу за стан-кућу за носиоца права и чланове његовог заједничког породичног домаћинства (не из катастра).</w:t>
      </w:r>
    </w:p>
    <w:p w:rsidR="005E1D21" w:rsidRPr="007C085F" w:rsidRDefault="005E1D21" w:rsidP="005E1D21">
      <w:pPr>
        <w:pStyle w:val="Default"/>
        <w:jc w:val="both"/>
        <w:rPr>
          <w:rStyle w:val="A11"/>
          <w:rFonts w:ascii="Times New Roman" w:hAnsi="Times New Roman" w:cs="Times New Roman"/>
          <w:sz w:val="16"/>
          <w:szCs w:val="16"/>
          <w:lang w:val="sr-Cyrl-CS"/>
        </w:rPr>
      </w:pPr>
    </w:p>
    <w:p w:rsidR="005E1D21" w:rsidRPr="00E661FD" w:rsidRDefault="005E1D21" w:rsidP="005E1D21">
      <w:pPr>
        <w:tabs>
          <w:tab w:val="left" w:pos="990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           3. </w:t>
      </w:r>
      <w:r w:rsidRPr="00C6167B">
        <w:rPr>
          <w:lang w:val="sr-Cyrl-CS"/>
        </w:rPr>
        <w:t xml:space="preserve">Организациона јединица Министарства одбране надлежна за инфраструктуру ће </w:t>
      </w:r>
      <w:r w:rsidRPr="00E661FD">
        <w:rPr>
          <w:lang w:val="sr-Cyrl-CS"/>
        </w:rPr>
        <w:t xml:space="preserve">са заинтересованим лицима која се определе за овај начин коначног решавања стамбеног питања спровести поступак разгледања понуђених неуређених станова у периоду од </w:t>
      </w:r>
      <w:r w:rsidRPr="001B60A6">
        <w:rPr>
          <w:b/>
          <w:lang w:val="sr-Cyrl-CS"/>
        </w:rPr>
        <w:t>02.11. до 13.11.2020.године</w:t>
      </w:r>
      <w:r w:rsidRPr="00E661FD">
        <w:rPr>
          <w:lang w:val="sr-Cyrl-CS"/>
        </w:rPr>
        <w:t>, а према Прегледу неуређених станова са распоредом термина показивања заинтересованим лицима (Прилог број 1).</w:t>
      </w:r>
    </w:p>
    <w:p w:rsidR="005E1D21" w:rsidRPr="00697D2D" w:rsidRDefault="005E1D21" w:rsidP="005E1D21">
      <w:pPr>
        <w:jc w:val="both"/>
        <w:rPr>
          <w:color w:val="000000"/>
          <w:sz w:val="16"/>
          <w:szCs w:val="16"/>
          <w:lang w:val="sr-Cyrl-CS"/>
        </w:rPr>
      </w:pPr>
    </w:p>
    <w:p w:rsidR="005E1D21" w:rsidRPr="00C6167B" w:rsidRDefault="005E1D21" w:rsidP="005E1D21">
      <w:pPr>
        <w:ind w:firstLine="720"/>
        <w:jc w:val="both"/>
        <w:rPr>
          <w:lang w:val="sr-Cyrl-CS"/>
        </w:rPr>
      </w:pPr>
      <w:r w:rsidRPr="00C6167B">
        <w:rPr>
          <w:lang w:val="sr-Cyrl-CS"/>
        </w:rPr>
        <w:t xml:space="preserve">Разгледање станова обавља носилац права на решавање стамбеног питања или чланови његовог породичног домаћинства уколико је исти спречен, с тим да је обавезно њихово легитимисање увидом у војну легитимацију или личну карту, о чему ће лице из Војнограђевинског центра „Београд“ водити евиденцију. Пожељно је да лица приликом доласка на разгледање стана, а која поседују решење/закључак стамбеног органа, исто дају на увид службеном лицу. </w:t>
      </w:r>
    </w:p>
    <w:p w:rsidR="005E1D21" w:rsidRPr="00697D2D" w:rsidRDefault="005E1D21" w:rsidP="005E1D21">
      <w:pPr>
        <w:tabs>
          <w:tab w:val="left" w:pos="990"/>
        </w:tabs>
        <w:jc w:val="both"/>
        <w:rPr>
          <w:sz w:val="16"/>
          <w:szCs w:val="16"/>
          <w:lang w:val="sr-Cyrl-CS"/>
        </w:rPr>
      </w:pPr>
    </w:p>
    <w:p w:rsidR="005E1D21" w:rsidRDefault="005E1D21" w:rsidP="005E1D21">
      <w:pPr>
        <w:tabs>
          <w:tab w:val="left" w:pos="990"/>
        </w:tabs>
        <w:jc w:val="both"/>
        <w:rPr>
          <w:lang w:val="sr-Cyrl-CS"/>
        </w:rPr>
      </w:pPr>
      <w:r>
        <w:rPr>
          <w:lang w:val="sr-Cyrl-CS"/>
        </w:rPr>
        <w:t xml:space="preserve">            4. </w:t>
      </w:r>
      <w:r w:rsidRPr="00C6167B">
        <w:rPr>
          <w:lang w:val="sr-Cyrl-CS"/>
        </w:rPr>
        <w:t xml:space="preserve">Лице може да се определи за доделу </w:t>
      </w:r>
      <w:r w:rsidRPr="00DC7ECA">
        <w:rPr>
          <w:lang w:val="sr-Cyrl-CS"/>
        </w:rPr>
        <w:t>неуређеног стана припадајуће структуре по Правилнику, као и за мањи неуређени стан, с т</w:t>
      </w:r>
      <w:r w:rsidRPr="00C6167B">
        <w:rPr>
          <w:lang w:val="sr-Cyrl-CS"/>
        </w:rPr>
        <w:t>им да запослени у Министарству одбране и Војсци Србије решавају стамбено питање у гарнизону односно месту службовања, а пензионисана лица и чланови породичног домаћинства погинулог или умрлог лица, у било којем гарнизону односно месту на територији Републике Србије.</w:t>
      </w:r>
    </w:p>
    <w:p w:rsidR="005E1D21" w:rsidRPr="00697D2D" w:rsidRDefault="005E1D21" w:rsidP="005E1D21">
      <w:pPr>
        <w:tabs>
          <w:tab w:val="left" w:pos="990"/>
        </w:tabs>
        <w:jc w:val="both"/>
        <w:rPr>
          <w:sz w:val="16"/>
          <w:szCs w:val="16"/>
          <w:lang w:val="sr-Cyrl-CS"/>
        </w:rPr>
      </w:pPr>
    </w:p>
    <w:p w:rsidR="005E1D21" w:rsidRPr="00C6167B" w:rsidRDefault="005E1D21" w:rsidP="005E1D21">
      <w:pPr>
        <w:tabs>
          <w:tab w:val="left" w:pos="990"/>
        </w:tabs>
        <w:jc w:val="both"/>
        <w:rPr>
          <w:lang w:val="sr-Cyrl-CS"/>
        </w:rPr>
      </w:pPr>
      <w:r w:rsidRPr="009A26A3">
        <w:rPr>
          <w:lang w:val="sr-Cyrl-CS"/>
        </w:rPr>
        <w:t>5. Запослено лице треба да достави писану изјаву оверену од стране надлежног старешине јединице - установе у којој је на служби (Прилог број 2), а пензионисано лице и чланови породичног домаћинства погинулог или умрлог лица изјаву оверену код јавног бележника или суда на територији општине где није именован јавни бележник(Прилог број 3).</w:t>
      </w:r>
    </w:p>
    <w:p w:rsidR="005E1D21" w:rsidRPr="007C085F" w:rsidRDefault="005E1D21" w:rsidP="005E1D21">
      <w:pPr>
        <w:jc w:val="both"/>
        <w:rPr>
          <w:sz w:val="16"/>
          <w:szCs w:val="16"/>
          <w:lang w:val="sr-Cyrl-CS"/>
        </w:rPr>
      </w:pPr>
    </w:p>
    <w:p w:rsidR="005E1D21" w:rsidRPr="009A26A3" w:rsidRDefault="005E1D21" w:rsidP="005E1D21">
      <w:pPr>
        <w:jc w:val="both"/>
        <w:rPr>
          <w:lang w:val="sr-Cyrl-CS"/>
        </w:rPr>
      </w:pPr>
      <w:r w:rsidRPr="009A26A3">
        <w:rPr>
          <w:lang w:val="sr-Cyrl-CS"/>
        </w:rPr>
        <w:t xml:space="preserve">             Лице је у обавези да се у изјави определи за припадајућу структуру неуређеног  стана </w:t>
      </w:r>
      <w:r>
        <w:rPr>
          <w:lang w:val="sr-Cyrl-CS"/>
        </w:rPr>
        <w:t xml:space="preserve">или за искључиво једну структуру мањег стана од припадајућег, </w:t>
      </w:r>
      <w:r w:rsidRPr="00A94322">
        <w:rPr>
          <w:lang/>
        </w:rPr>
        <w:t xml:space="preserve">заокруживањем </w:t>
      </w:r>
      <w:r>
        <w:rPr>
          <w:lang w:val="sr-Cyrl-CS"/>
        </w:rPr>
        <w:t xml:space="preserve">једне од </w:t>
      </w:r>
      <w:r w:rsidRPr="009A26A3">
        <w:rPr>
          <w:lang w:val="sr-Cyrl-CS"/>
        </w:rPr>
        <w:t xml:space="preserve">понуђених опција: а) или б)са навођењем адреса станова рангираних у складу са израженом жељом. Станови ће се делити лицима искључиво према броју утврђених бодова и месту на јединственој ранг листи, а према редоследу изражених жеља за </w:t>
      </w:r>
      <w:r w:rsidRPr="009A26A3">
        <w:rPr>
          <w:lang w:val="sr-Cyrl-CS"/>
        </w:rPr>
        <w:lastRenderedPageBreak/>
        <w:t>конкретну структуру стана</w:t>
      </w:r>
      <w:r w:rsidRPr="005943E2">
        <w:rPr>
          <w:lang w:val="sr-Cyrl-CS"/>
        </w:rPr>
        <w:t>. Лице може изразити жељу максимално за све станове у оквиру једне структуре и исте написати на полеђини изјаве.Стан</w:t>
      </w:r>
      <w:r w:rsidRPr="009A26A3">
        <w:rPr>
          <w:lang w:val="sr-Cyrl-CS"/>
        </w:rPr>
        <w:t xml:space="preserve"> који се не налази на листи жеља заинтересованог лица, биће додељен следећем лицу на ранг листи, које је изразило жељу за конкретан стан.</w:t>
      </w:r>
    </w:p>
    <w:p w:rsidR="005E1D21" w:rsidRPr="009A26A3" w:rsidRDefault="005E1D21" w:rsidP="005E1D21">
      <w:pPr>
        <w:jc w:val="both"/>
        <w:rPr>
          <w:sz w:val="16"/>
          <w:szCs w:val="16"/>
          <w:lang w:val="sr-Cyrl-CS"/>
        </w:rPr>
      </w:pPr>
    </w:p>
    <w:p w:rsidR="005E1D21" w:rsidRDefault="005E1D21" w:rsidP="005E1D21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9A26A3">
        <w:rPr>
          <w:rFonts w:ascii="Times New Roman" w:hAnsi="Times New Roman" w:cs="Times New Roman"/>
          <w:lang w:val="sr-Cyrl-CS"/>
        </w:rPr>
        <w:t>Лице је у обавезида заокружи и једну од опција: в) или г),  које се односе на утврђено право на доделу стана у закуп на неодређено време, под условом да има поднет и прихваћен захтев.</w:t>
      </w:r>
    </w:p>
    <w:p w:rsidR="005E1D21" w:rsidRPr="00DB0AC2" w:rsidRDefault="005E1D21" w:rsidP="005E1D21">
      <w:pPr>
        <w:pStyle w:val="Default"/>
        <w:ind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E1D21" w:rsidRDefault="005E1D21" w:rsidP="005E1D21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C6167B">
        <w:rPr>
          <w:rFonts w:ascii="Times New Roman" w:hAnsi="Times New Roman" w:cs="Times New Roman"/>
          <w:lang w:val="sr-Cyrl-CS"/>
        </w:rPr>
        <w:t>Уколико има промена које</w:t>
      </w:r>
      <w:r>
        <w:rPr>
          <w:rFonts w:ascii="Times New Roman" w:hAnsi="Times New Roman" w:cs="Times New Roman"/>
          <w:lang w:val="sr-Cyrl-CS"/>
        </w:rPr>
        <w:t xml:space="preserve"> утичу на обим и право на стан </w:t>
      </w:r>
      <w:r w:rsidRPr="00C6167B">
        <w:rPr>
          <w:rFonts w:ascii="Times New Roman" w:hAnsi="Times New Roman" w:cs="Times New Roman"/>
          <w:lang w:val="sr-Cyrl-CS"/>
        </w:rPr>
        <w:t>потребно је да</w:t>
      </w:r>
      <w:r>
        <w:rPr>
          <w:rFonts w:ascii="Times New Roman" w:hAnsi="Times New Roman" w:cs="Times New Roman"/>
          <w:lang w:val="sr-Cyrl-CS"/>
        </w:rPr>
        <w:t xml:space="preserve"> се о насталим променама </w:t>
      </w:r>
      <w:r w:rsidRPr="00C6167B">
        <w:rPr>
          <w:rFonts w:ascii="Times New Roman" w:hAnsi="Times New Roman" w:cs="Times New Roman"/>
          <w:lang w:val="sr-Cyrl-CS"/>
        </w:rPr>
        <w:t>достав</w:t>
      </w:r>
      <w:r>
        <w:rPr>
          <w:rFonts w:ascii="Times New Roman" w:hAnsi="Times New Roman" w:cs="Times New Roman"/>
          <w:lang w:val="sr-Cyrl-CS"/>
        </w:rPr>
        <w:t>е</w:t>
      </w:r>
      <w:r w:rsidRPr="00C6167B">
        <w:rPr>
          <w:rFonts w:ascii="Times New Roman" w:hAnsi="Times New Roman" w:cs="Times New Roman"/>
          <w:lang w:val="sr-Cyrl-CS"/>
        </w:rPr>
        <w:t xml:space="preserve"> валидн</w:t>
      </w:r>
      <w:r>
        <w:rPr>
          <w:rFonts w:ascii="Times New Roman" w:hAnsi="Times New Roman" w:cs="Times New Roman"/>
          <w:lang w:val="sr-Cyrl-CS"/>
        </w:rPr>
        <w:t>и</w:t>
      </w:r>
      <w:r w:rsidRPr="00C6167B">
        <w:rPr>
          <w:rFonts w:ascii="Times New Roman" w:hAnsi="Times New Roman" w:cs="Times New Roman"/>
          <w:lang w:val="sr-Cyrl-CS"/>
        </w:rPr>
        <w:t xml:space="preserve"> доказ</w:t>
      </w:r>
      <w:r>
        <w:rPr>
          <w:rFonts w:ascii="Times New Roman" w:hAnsi="Times New Roman" w:cs="Times New Roman"/>
          <w:lang w:val="sr-Cyrl-CS"/>
        </w:rPr>
        <w:t xml:space="preserve">и: </w:t>
      </w:r>
      <w:r w:rsidRPr="00C6167B">
        <w:rPr>
          <w:rStyle w:val="A11"/>
          <w:rFonts w:ascii="Times New Roman" w:hAnsi="Times New Roman" w:cs="Times New Roman"/>
          <w:sz w:val="24"/>
          <w:lang w:val="sr-Cyrl-CS"/>
        </w:rPr>
        <w:t xml:space="preserve">да ли је остварио </w:t>
      </w:r>
      <w:r w:rsidRPr="00C6167B">
        <w:rPr>
          <w:rFonts w:ascii="Times New Roman" w:hAnsi="Times New Roman" w:cs="Times New Roman"/>
          <w:lang w:val="sr-Cyrl-CS"/>
        </w:rPr>
        <w:t xml:space="preserve">право на поврат стана у бившим републикама СФРЈ, признавање болести по налазу Више војно лекарске комисије у складу са Решењем о листи тешких и трајних болести („Службени војни лист“ број 36/2015), решење о утврђеном степену инвалидности или телесног оштећења надлежног органа ПИО, уверење МУП-а о пребивалишту за носиоца права и чланове његовог заједничког породичног домаћинства, уверење Управе прихода о пореском задужењу за стан-кућу за носиоца права и чланове његовог заједничког породичног домаћинства (не из катастра), најкасније до </w:t>
      </w:r>
      <w:r>
        <w:rPr>
          <w:rFonts w:ascii="Times New Roman" w:hAnsi="Times New Roman" w:cs="Times New Roman"/>
          <w:lang w:val="sr-Cyrl-CS"/>
        </w:rPr>
        <w:t>дана</w:t>
      </w:r>
      <w:r w:rsidRPr="00C6167B">
        <w:rPr>
          <w:rFonts w:ascii="Times New Roman" w:hAnsi="Times New Roman" w:cs="Times New Roman"/>
          <w:lang w:val="sr-Cyrl-CS"/>
        </w:rPr>
        <w:t xml:space="preserve"> пресека стања.</w:t>
      </w:r>
    </w:p>
    <w:p w:rsidR="005E1D21" w:rsidRPr="00325D90" w:rsidRDefault="005E1D21" w:rsidP="005E1D21">
      <w:pPr>
        <w:jc w:val="both"/>
        <w:rPr>
          <w:sz w:val="16"/>
          <w:szCs w:val="16"/>
          <w:lang w:val="sr-Cyrl-CS" w:eastAsia="sr-Cyrl-CS"/>
        </w:rPr>
      </w:pPr>
    </w:p>
    <w:p w:rsidR="005E1D21" w:rsidRDefault="005E1D21" w:rsidP="005E1D21">
      <w:pPr>
        <w:ind w:firstLine="720"/>
        <w:jc w:val="both"/>
        <w:rPr>
          <w:lang w:val="sr-Cyrl-CS" w:eastAsia="sr-Cyrl-CS"/>
        </w:rPr>
      </w:pPr>
      <w:r w:rsidRPr="00D61EF8">
        <w:rPr>
          <w:lang w:val="sr-Cyrl-CS" w:eastAsia="sr-Cyrl-CS"/>
        </w:rPr>
        <w:t>Лице које нема утврђено право на доделу стана закључком/решењем</w:t>
      </w:r>
      <w:r>
        <w:rPr>
          <w:lang w:val="sr-Cyrl-CS" w:eastAsia="sr-Cyrl-CS"/>
        </w:rPr>
        <w:t>,</w:t>
      </w:r>
      <w:r w:rsidRPr="00D61EF8">
        <w:rPr>
          <w:lang w:val="sr-Cyrl-CS" w:eastAsia="sr-Cyrl-CS"/>
        </w:rPr>
        <w:t xml:space="preserve"> а има поднет захтев за доделу стана у закуп на неодређено време није у обавези да заокружи опције в) или г), али је потребно да достави потребне доказе уколико је у међувремену дошло до промена које утичу на решавање стамбеног питања. </w:t>
      </w:r>
    </w:p>
    <w:p w:rsidR="005E1D21" w:rsidRPr="00325D90" w:rsidRDefault="005E1D21" w:rsidP="005E1D21">
      <w:pPr>
        <w:jc w:val="both"/>
        <w:rPr>
          <w:sz w:val="16"/>
          <w:szCs w:val="16"/>
          <w:lang w:val="sr-Cyrl-CS" w:eastAsia="sr-Cyrl-CS"/>
        </w:rPr>
      </w:pPr>
    </w:p>
    <w:p w:rsidR="005E1D21" w:rsidRPr="00D728DB" w:rsidRDefault="005E1D21" w:rsidP="005E1D21">
      <w:pPr>
        <w:ind w:firstLine="720"/>
        <w:jc w:val="both"/>
        <w:rPr>
          <w:lang w:val="sr-Cyrl-CS" w:eastAsia="sr-Cyrl-CS"/>
        </w:rPr>
      </w:pPr>
      <w:r w:rsidRPr="00D61EF8">
        <w:rPr>
          <w:lang w:val="sr-Cyrl-CS" w:eastAsia="sr-Cyrl-CS"/>
        </w:rPr>
        <w:t>Лице које први пут подноси захтев за доделу стана по Правилнику, такође не заокружује опцију в) и г).</w:t>
      </w:r>
    </w:p>
    <w:p w:rsidR="005E1D21" w:rsidRPr="000A02BC" w:rsidRDefault="005E1D21" w:rsidP="005E1D21">
      <w:pPr>
        <w:pStyle w:val="Default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E1D21" w:rsidRPr="00C6167B" w:rsidRDefault="005E1D21" w:rsidP="005E1D21">
      <w:pPr>
        <w:ind w:firstLine="720"/>
        <w:jc w:val="both"/>
        <w:rPr>
          <w:lang w:val="sr-Cyrl-CS"/>
        </w:rPr>
      </w:pPr>
      <w:r w:rsidRPr="001013D5">
        <w:rPr>
          <w:lang w:val="sr-Cyrl-CS"/>
        </w:rPr>
        <w:t>6. Уколико лице до дана пресека стања не достави захтев за доделу стана у закуп на неодређено време по Правилнику, са свим потребним доказима, односно достави непотпуну, неоверену или неблаговремену изјаву за доделу неуређеног стана у закуп на неодређено време иста се неће се разматрати приликом расподеле предметних станова.</w:t>
      </w:r>
    </w:p>
    <w:p w:rsidR="005E1D21" w:rsidRPr="00697D2D" w:rsidRDefault="005E1D21" w:rsidP="005E1D21">
      <w:pPr>
        <w:jc w:val="both"/>
        <w:rPr>
          <w:sz w:val="16"/>
          <w:szCs w:val="16"/>
          <w:lang w:val="sr-Cyrl-CS"/>
        </w:rPr>
      </w:pPr>
    </w:p>
    <w:p w:rsidR="005E1D21" w:rsidRPr="00E661FD" w:rsidRDefault="005E1D21" w:rsidP="005E1D21">
      <w:pPr>
        <w:ind w:firstLine="720"/>
        <w:jc w:val="both"/>
        <w:rPr>
          <w:lang w:val="sr-Cyrl-CS"/>
        </w:rPr>
      </w:pPr>
      <w:r w:rsidRPr="001013D5">
        <w:rPr>
          <w:lang w:val="sr-Cyrl-CS"/>
        </w:rPr>
        <w:t>7. Писане изјаве потребно је доставити Управи за традицију, стандард и ветеране Сектора за људске ресурсе (Улица Немањина бр. 15, 11000 Б</w:t>
      </w:r>
      <w:r>
        <w:rPr>
          <w:lang w:val="sr-Cyrl-CS"/>
        </w:rPr>
        <w:t xml:space="preserve">еоград) најкасније до дана    </w:t>
      </w:r>
      <w:r w:rsidRPr="00E661FD">
        <w:t>27</w:t>
      </w:r>
      <w:r w:rsidRPr="00E661FD">
        <w:rPr>
          <w:lang w:val="sr-Cyrl-CS"/>
        </w:rPr>
        <w:t>. новембра 2020. године, који је одређен као дан пресека стања.</w:t>
      </w:r>
    </w:p>
    <w:p w:rsidR="005E1D21" w:rsidRPr="00697D2D" w:rsidRDefault="005E1D21" w:rsidP="005E1D21">
      <w:pPr>
        <w:ind w:firstLine="720"/>
        <w:jc w:val="both"/>
        <w:rPr>
          <w:sz w:val="16"/>
          <w:szCs w:val="16"/>
          <w:lang w:val="sr-Cyrl-CS"/>
        </w:rPr>
      </w:pPr>
    </w:p>
    <w:p w:rsidR="005E1D21" w:rsidRPr="00C6167B" w:rsidRDefault="005E1D21" w:rsidP="005E1D21">
      <w:pPr>
        <w:ind w:firstLine="720"/>
        <w:jc w:val="both"/>
        <w:rPr>
          <w:lang w:val="sr-Cyrl-CS"/>
        </w:rPr>
      </w:pPr>
      <w:r w:rsidRPr="001013D5">
        <w:rPr>
          <w:lang w:val="sr-Cyrl-CS"/>
        </w:rPr>
        <w:t>8.  По достављању изјава, а на основу решења о утврђеном праву и укупног броја бодова по захтеву за доделу стана у закуп по Правилнику, стамбени орган извршиће рангирање на јединственој ранг листи реда првенства за доделу неуређеног стана, без доношења нових решења о утврђеном праву на доделу неуређеног стана у закуп на неодређено време. Стамбена комисија ће спровести поступак доделе у складу са Одлуком и Пословником о раду стамбене комисије.</w:t>
      </w:r>
    </w:p>
    <w:p w:rsidR="005E1D21" w:rsidRPr="000A02BC" w:rsidRDefault="005E1D21" w:rsidP="005E1D21">
      <w:pPr>
        <w:jc w:val="both"/>
        <w:rPr>
          <w:sz w:val="16"/>
          <w:szCs w:val="16"/>
          <w:lang w:val="sr-Cyrl-CS"/>
        </w:rPr>
      </w:pPr>
    </w:p>
    <w:p w:rsidR="005E1D21" w:rsidRPr="00C6167B" w:rsidRDefault="005E1D21" w:rsidP="005E1D21">
      <w:pPr>
        <w:ind w:firstLine="720"/>
        <w:jc w:val="both"/>
        <w:rPr>
          <w:lang w:val="sr-Cyrl-CS"/>
        </w:rPr>
      </w:pPr>
      <w:r w:rsidRPr="00C6167B">
        <w:rPr>
          <w:lang w:val="sr-Cyrl-CS"/>
        </w:rPr>
        <w:t>Стамбена комисија ће донети коначно решење о додели неуређеног стана у закуп на неодређено време, након чега ће захтев лица за доделу стана у закуп на неодређено време по Правилнику, бити скинут са евиденције.</w:t>
      </w:r>
    </w:p>
    <w:p w:rsidR="005E1D21" w:rsidRPr="000A02BC" w:rsidRDefault="005E1D21" w:rsidP="005E1D21">
      <w:pPr>
        <w:jc w:val="both"/>
        <w:rPr>
          <w:sz w:val="16"/>
          <w:szCs w:val="16"/>
          <w:lang w:val="sr-Cyrl-CS"/>
        </w:rPr>
      </w:pPr>
    </w:p>
    <w:p w:rsidR="005E1D21" w:rsidRPr="00C6167B" w:rsidRDefault="005E1D21" w:rsidP="005E1D21">
      <w:pPr>
        <w:jc w:val="both"/>
        <w:rPr>
          <w:lang w:val="sr-Cyrl-CS"/>
        </w:rPr>
      </w:pPr>
      <w:r w:rsidRPr="00C6167B">
        <w:rPr>
          <w:lang w:val="sr-Cyrl-CS"/>
        </w:rPr>
        <w:t>Стамбени интересенти који се определе за овај начин решавања стамбеног питања, имају право на подношење жалбе Стамбеној комисији на Преглед извода из донетих решења о додели неуређених станова у закуп на неодређено време, у року од 15 дана од дана започињања рока за жалбу који ће одредити Стамбена комисија након одржане седнице.</w:t>
      </w:r>
    </w:p>
    <w:p w:rsidR="005E1D21" w:rsidRPr="000A02BC" w:rsidRDefault="005E1D21" w:rsidP="005E1D21">
      <w:pPr>
        <w:jc w:val="both"/>
        <w:rPr>
          <w:sz w:val="16"/>
          <w:szCs w:val="16"/>
          <w:lang w:val="sr-Cyrl-CS"/>
        </w:rPr>
      </w:pPr>
    </w:p>
    <w:p w:rsidR="005E1D21" w:rsidRPr="00C6167B" w:rsidRDefault="005E1D21" w:rsidP="005E1D2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9. </w:t>
      </w:r>
      <w:r w:rsidRPr="00C6167B">
        <w:rPr>
          <w:lang w:val="sr-Cyrl-CS"/>
        </w:rPr>
        <w:t>Уколико лице коме је додељен неуређен стан, након закључења уговора о закупу неуређеног стана на неодређено време жели да исти откупи односно стекне у својину, захтев би се решавао под једнаким условима као и стан у закуп на неодређено време без умањења откупне цене по основу уложених средстава за уређење стана.</w:t>
      </w:r>
    </w:p>
    <w:p w:rsidR="005E1D21" w:rsidRPr="00C6167B" w:rsidRDefault="005E1D21" w:rsidP="005E1D21">
      <w:pPr>
        <w:jc w:val="both"/>
        <w:rPr>
          <w:lang w:val="sr-Cyrl-CS"/>
        </w:rPr>
      </w:pPr>
    </w:p>
    <w:p w:rsidR="005E1D21" w:rsidRPr="009A26A3" w:rsidRDefault="005E1D21" w:rsidP="005E1D21">
      <w:pPr>
        <w:ind w:firstLine="709"/>
        <w:jc w:val="both"/>
        <w:rPr>
          <w:lang w:val="sr-Cyrl-CS"/>
        </w:rPr>
      </w:pPr>
      <w:r w:rsidRPr="001013D5">
        <w:rPr>
          <w:lang w:val="sr-Cyrl-CS"/>
        </w:rPr>
        <w:t xml:space="preserve">10. Све информације у вези разгледања расположивих неуређених станова у закуп </w:t>
      </w:r>
      <w:r w:rsidRPr="009A26A3">
        <w:rPr>
          <w:lang w:val="sr-Cyrl-CS"/>
        </w:rPr>
        <w:t xml:space="preserve">на неодређено време могу се добити на телефоне: 011/6147-347 (локал 207 и 211) и        </w:t>
      </w:r>
      <w:r w:rsidRPr="009A26A3">
        <w:rPr>
          <w:lang w:val="sr-Cyrl-CS"/>
        </w:rPr>
        <w:lastRenderedPageBreak/>
        <w:t>018/555-916 у Војнограђевинском центру Управе за инфраструктуру Сектора за материјалне ресурсе, радним данима од 0</w:t>
      </w:r>
      <w:r>
        <w:rPr>
          <w:lang w:val="sr-Cyrl-CS"/>
        </w:rPr>
        <w:t>9</w:t>
      </w:r>
      <w:r w:rsidRPr="009A26A3">
        <w:rPr>
          <w:lang w:val="sr-Cyrl-CS"/>
        </w:rPr>
        <w:t>.00 до 1</w:t>
      </w:r>
      <w:r>
        <w:rPr>
          <w:lang w:val="sr-Cyrl-CS"/>
        </w:rPr>
        <w:t>4</w:t>
      </w:r>
      <w:r w:rsidRPr="009A26A3">
        <w:rPr>
          <w:lang w:val="sr-Cyrl-CS"/>
        </w:rPr>
        <w:t>.00 часова.</w:t>
      </w:r>
    </w:p>
    <w:p w:rsidR="005E1D21" w:rsidRPr="001013D5" w:rsidRDefault="005E1D21" w:rsidP="005E1D21">
      <w:pPr>
        <w:jc w:val="both"/>
      </w:pPr>
    </w:p>
    <w:p w:rsidR="005E1D21" w:rsidRPr="00E661FD" w:rsidRDefault="005E1D21" w:rsidP="005E1D21">
      <w:pPr>
        <w:ind w:firstLine="709"/>
        <w:jc w:val="both"/>
        <w:rPr>
          <w:lang w:val="sr-Cyrl-CS"/>
        </w:rPr>
      </w:pPr>
      <w:r w:rsidRPr="001013D5">
        <w:rPr>
          <w:lang w:val="sr-Cyrl-CS"/>
        </w:rPr>
        <w:t xml:space="preserve">11. Ближе информације у вези могућности решавања стамбеног питања путем доделе неуређеног стана у закуп на неодређено време могу се добити телефон: 011/3201-222 у Управи за традицију, стандард и ветеране, радним данима </w:t>
      </w:r>
      <w:r>
        <w:rPr>
          <w:lang w:val="sr-Cyrl-CS"/>
        </w:rPr>
        <w:t xml:space="preserve">у времену од </w:t>
      </w:r>
      <w:r w:rsidRPr="00E661FD">
        <w:rPr>
          <w:lang w:val="sr-Cyrl-CS"/>
        </w:rPr>
        <w:t xml:space="preserve">09.00 до 14.00 часова, у периоду од </w:t>
      </w:r>
      <w:r w:rsidRPr="001B60A6">
        <w:rPr>
          <w:b/>
          <w:lang w:val="sr-Cyrl-CS"/>
        </w:rPr>
        <w:t>02.11. до 13.11.2020. године</w:t>
      </w:r>
      <w:r w:rsidRPr="00E661FD">
        <w:rPr>
          <w:lang w:val="sr-Cyrl-CS"/>
        </w:rPr>
        <w:t>.</w:t>
      </w:r>
    </w:p>
    <w:p w:rsidR="005E1D21" w:rsidRPr="00E661FD" w:rsidRDefault="005E1D21" w:rsidP="005E1D21">
      <w:pPr>
        <w:ind w:firstLine="709"/>
        <w:jc w:val="both"/>
        <w:rPr>
          <w:lang w:val="sr-Cyrl-CS"/>
        </w:rPr>
      </w:pPr>
    </w:p>
    <w:p w:rsidR="005E1D21" w:rsidRPr="00E661FD" w:rsidRDefault="005E1D21" w:rsidP="005E1D21">
      <w:pPr>
        <w:ind w:firstLine="709"/>
        <w:jc w:val="both"/>
        <w:rPr>
          <w:lang w:val="sr-Cyrl-CS"/>
        </w:rPr>
      </w:pPr>
      <w:r w:rsidRPr="00E661FD">
        <w:rPr>
          <w:lang w:val="sr-Cyrl-CS"/>
        </w:rPr>
        <w:t xml:space="preserve">12. У разматрање ће се узети само изјаве достављене у периоду од </w:t>
      </w:r>
      <w:r>
        <w:rPr>
          <w:b/>
        </w:rPr>
        <w:t>02</w:t>
      </w:r>
      <w:r w:rsidRPr="001B60A6">
        <w:rPr>
          <w:b/>
          <w:lang w:val="sr-Cyrl-CS"/>
        </w:rPr>
        <w:t>.1</w:t>
      </w:r>
      <w:r>
        <w:rPr>
          <w:b/>
        </w:rPr>
        <w:t>1</w:t>
      </w:r>
      <w:r w:rsidRPr="001B60A6">
        <w:rPr>
          <w:b/>
          <w:lang w:val="sr-Cyrl-CS"/>
        </w:rPr>
        <w:t>.2020. до 27.11.2020.</w:t>
      </w:r>
      <w:r w:rsidRPr="00E661FD">
        <w:rPr>
          <w:lang w:val="sr-Cyrl-CS"/>
        </w:rPr>
        <w:t xml:space="preserve"> године.</w:t>
      </w:r>
    </w:p>
    <w:p w:rsidR="005E1D21" w:rsidRDefault="005E1D21" w:rsidP="005E1D21">
      <w:pPr>
        <w:ind w:firstLine="709"/>
        <w:jc w:val="both"/>
        <w:rPr>
          <w:lang w:val="sr-Cyrl-CS"/>
        </w:rPr>
      </w:pPr>
    </w:p>
    <w:p w:rsidR="005E1D21" w:rsidRPr="00C6167B" w:rsidRDefault="005E1D21" w:rsidP="005E1D21">
      <w:pPr>
        <w:pStyle w:val="BodyText"/>
        <w:ind w:right="-142"/>
        <w:rPr>
          <w:lang w:val="sr-Cyrl-CS"/>
        </w:rPr>
      </w:pPr>
      <w:r w:rsidRPr="00C6167B">
        <w:rPr>
          <w:lang w:val="sr-Cyrl-CS"/>
        </w:rPr>
        <w:t>Прилози:</w:t>
      </w:r>
    </w:p>
    <w:p w:rsidR="005E1D21" w:rsidRPr="00C6167B" w:rsidRDefault="005E1D21" w:rsidP="005E1D21">
      <w:pPr>
        <w:pStyle w:val="BodyText"/>
        <w:numPr>
          <w:ilvl w:val="0"/>
          <w:numId w:val="25"/>
        </w:numPr>
        <w:spacing w:before="0" w:after="0" w:line="240" w:lineRule="auto"/>
        <w:ind w:left="210" w:right="-142" w:hanging="210"/>
        <w:rPr>
          <w:lang w:val="sr-Cyrl-CS"/>
        </w:rPr>
      </w:pPr>
      <w:r w:rsidRPr="00C6167B">
        <w:rPr>
          <w:lang w:val="sr-Cyrl-CS"/>
        </w:rPr>
        <w:t xml:space="preserve">Прилог број 1 - </w:t>
      </w:r>
      <w:r w:rsidRPr="00C6167B">
        <w:rPr>
          <w:color w:val="000000"/>
          <w:lang w:val="sr-Cyrl-CS"/>
        </w:rPr>
        <w:t>Преглед неуређених станова са распоредом термина показивања заинтересованим лицима.</w:t>
      </w:r>
    </w:p>
    <w:p w:rsidR="005E1D21" w:rsidRPr="00C6167B" w:rsidRDefault="005E1D21" w:rsidP="005E1D21">
      <w:pPr>
        <w:ind w:left="210" w:hanging="210"/>
        <w:jc w:val="both"/>
        <w:rPr>
          <w:lang w:val="sr-Cyrl-CS"/>
        </w:rPr>
      </w:pPr>
      <w:r w:rsidRPr="00C6167B">
        <w:rPr>
          <w:lang w:val="sr-Cyrl-CS"/>
        </w:rPr>
        <w:t>- Прилог број 2 - Изјава о решавању стамбеног питања доделом неуређеног стана за запослено лице.</w:t>
      </w:r>
    </w:p>
    <w:p w:rsidR="005E1D21" w:rsidRPr="00C6167B" w:rsidRDefault="005E1D21" w:rsidP="005E1D21">
      <w:pPr>
        <w:ind w:left="210" w:hanging="210"/>
        <w:jc w:val="both"/>
        <w:rPr>
          <w:lang w:val="sr-Cyrl-CS"/>
        </w:rPr>
      </w:pPr>
      <w:r w:rsidRPr="00C6167B">
        <w:rPr>
          <w:lang w:val="sr-Cyrl-CS"/>
        </w:rPr>
        <w:t>- Прилог број 3 - Изјава о решавању стамбеног питања доделом неуређеног стана за пензионисано лице.</w:t>
      </w:r>
    </w:p>
    <w:p w:rsidR="005E1D21" w:rsidRPr="00C6167B" w:rsidRDefault="005E1D21" w:rsidP="005E1D21">
      <w:pPr>
        <w:ind w:firstLine="709"/>
        <w:jc w:val="both"/>
        <w:rPr>
          <w:b/>
          <w:color w:val="000000"/>
          <w:lang w:val="sr-Cyrl-CS"/>
        </w:rPr>
      </w:pPr>
    </w:p>
    <w:p w:rsidR="00276982" w:rsidRDefault="00276982" w:rsidP="005E1D21">
      <w:pPr>
        <w:autoSpaceDE w:val="0"/>
        <w:autoSpaceDN w:val="0"/>
        <w:adjustRightInd w:val="0"/>
        <w:rPr>
          <w:lang w:val="sr-Cyrl-CS"/>
        </w:rPr>
      </w:pPr>
    </w:p>
    <w:sectPr w:rsidR="00276982" w:rsidSect="00E95F05">
      <w:footerReference w:type="default" r:id="rId10"/>
      <w:footerReference w:type="first" r:id="rId11"/>
      <w:pgSz w:w="11906" w:h="16838"/>
      <w:pgMar w:top="709" w:right="1134" w:bottom="567" w:left="1418" w:header="708" w:footer="12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FF" w:rsidRDefault="003031FF">
      <w:r>
        <w:separator/>
      </w:r>
    </w:p>
  </w:endnote>
  <w:endnote w:type="continuationSeparator" w:id="1">
    <w:p w:rsidR="003031FF" w:rsidRDefault="0030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Pro Light">
    <w:altName w:val="Bliss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84" w:rsidRDefault="008414AE">
    <w:pPr>
      <w:pStyle w:val="Footer"/>
      <w:jc w:val="center"/>
    </w:pPr>
    <w:r>
      <w:fldChar w:fldCharType="begin"/>
    </w:r>
    <w:r w:rsidR="00CA4B84">
      <w:instrText xml:space="preserve"> PAGE   \* MERGEFORMAT </w:instrText>
    </w:r>
    <w:r>
      <w:fldChar w:fldCharType="separate"/>
    </w:r>
    <w:r w:rsidR="00C779B2">
      <w:rPr>
        <w:noProof/>
      </w:rPr>
      <w:t>2</w:t>
    </w:r>
    <w:r>
      <w:fldChar w:fldCharType="end"/>
    </w:r>
  </w:p>
  <w:p w:rsidR="00CA4B84" w:rsidRDefault="00CA4B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84" w:rsidRPr="00870E81" w:rsidRDefault="00CA4B84" w:rsidP="00870E81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FF" w:rsidRDefault="003031FF">
      <w:r>
        <w:separator/>
      </w:r>
    </w:p>
  </w:footnote>
  <w:footnote w:type="continuationSeparator" w:id="1">
    <w:p w:rsidR="003031FF" w:rsidRDefault="00303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097"/>
    <w:multiLevelType w:val="hybridMultilevel"/>
    <w:tmpl w:val="177A0352"/>
    <w:lvl w:ilvl="0" w:tplc="D2EE87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B13"/>
    <w:multiLevelType w:val="hybridMultilevel"/>
    <w:tmpl w:val="959C05D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262F76"/>
    <w:multiLevelType w:val="multilevel"/>
    <w:tmpl w:val="215AC9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D6F7883"/>
    <w:multiLevelType w:val="hybridMultilevel"/>
    <w:tmpl w:val="3E7EF3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028376C"/>
    <w:multiLevelType w:val="hybridMultilevel"/>
    <w:tmpl w:val="AAED9F7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06F279C"/>
    <w:multiLevelType w:val="hybridMultilevel"/>
    <w:tmpl w:val="68E803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F33E7"/>
    <w:multiLevelType w:val="hybridMultilevel"/>
    <w:tmpl w:val="005E6DE6"/>
    <w:lvl w:ilvl="0" w:tplc="CFDE2C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07A3"/>
    <w:multiLevelType w:val="hybridMultilevel"/>
    <w:tmpl w:val="3426029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3C0DE5"/>
    <w:multiLevelType w:val="hybridMultilevel"/>
    <w:tmpl w:val="5D0E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16D14"/>
    <w:multiLevelType w:val="hybridMultilevel"/>
    <w:tmpl w:val="6A46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A5EF0"/>
    <w:multiLevelType w:val="multilevel"/>
    <w:tmpl w:val="08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323E2A8F"/>
    <w:multiLevelType w:val="hybridMultilevel"/>
    <w:tmpl w:val="E0C21C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22721"/>
    <w:multiLevelType w:val="hybridMultilevel"/>
    <w:tmpl w:val="B1A80F6A"/>
    <w:lvl w:ilvl="0" w:tplc="BB842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A2B1A"/>
    <w:multiLevelType w:val="hybridMultilevel"/>
    <w:tmpl w:val="887455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9EE1219"/>
    <w:multiLevelType w:val="hybridMultilevel"/>
    <w:tmpl w:val="E76CA4E4"/>
    <w:lvl w:ilvl="0" w:tplc="EF52C6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718AB"/>
    <w:multiLevelType w:val="hybridMultilevel"/>
    <w:tmpl w:val="288AAB0E"/>
    <w:lvl w:ilvl="0" w:tplc="D59AF8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12123"/>
    <w:multiLevelType w:val="hybridMultilevel"/>
    <w:tmpl w:val="B2F2674E"/>
    <w:lvl w:ilvl="0" w:tplc="AB7C3F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64EB"/>
    <w:multiLevelType w:val="hybridMultilevel"/>
    <w:tmpl w:val="A14A1940"/>
    <w:lvl w:ilvl="0" w:tplc="9D2E57E6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81651"/>
    <w:multiLevelType w:val="hybridMultilevel"/>
    <w:tmpl w:val="6E5C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C6938"/>
    <w:multiLevelType w:val="hybridMultilevel"/>
    <w:tmpl w:val="99CCBD8A"/>
    <w:lvl w:ilvl="0" w:tplc="1A266F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A10F4"/>
    <w:multiLevelType w:val="multilevel"/>
    <w:tmpl w:val="47D4130C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9D75B63"/>
    <w:multiLevelType w:val="hybridMultilevel"/>
    <w:tmpl w:val="6166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944FB"/>
    <w:multiLevelType w:val="hybridMultilevel"/>
    <w:tmpl w:val="08B4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357D4"/>
    <w:multiLevelType w:val="hybridMultilevel"/>
    <w:tmpl w:val="5DEEF7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C7767A"/>
    <w:multiLevelType w:val="hybridMultilevel"/>
    <w:tmpl w:val="3F96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B37B6"/>
    <w:multiLevelType w:val="hybridMultilevel"/>
    <w:tmpl w:val="E850D7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E6DC2"/>
    <w:multiLevelType w:val="hybridMultilevel"/>
    <w:tmpl w:val="1324BA32"/>
    <w:lvl w:ilvl="0" w:tplc="078E3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11A56"/>
    <w:multiLevelType w:val="hybridMultilevel"/>
    <w:tmpl w:val="FD26470C"/>
    <w:lvl w:ilvl="0" w:tplc="13B8B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892BC4"/>
    <w:multiLevelType w:val="hybridMultilevel"/>
    <w:tmpl w:val="2CF8A380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E30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C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8251CB"/>
    <w:multiLevelType w:val="hybridMultilevel"/>
    <w:tmpl w:val="6C845D70"/>
    <w:lvl w:ilvl="0" w:tplc="23A499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86080"/>
    <w:multiLevelType w:val="hybridMultilevel"/>
    <w:tmpl w:val="6A46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C2E6F"/>
    <w:multiLevelType w:val="hybridMultilevel"/>
    <w:tmpl w:val="C218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A3601"/>
    <w:multiLevelType w:val="hybridMultilevel"/>
    <w:tmpl w:val="D91A5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204FE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1"/>
  </w:num>
  <w:num w:numId="5">
    <w:abstractNumId w:val="32"/>
  </w:num>
  <w:num w:numId="6">
    <w:abstractNumId w:val="23"/>
  </w:num>
  <w:num w:numId="7">
    <w:abstractNumId w:val="13"/>
  </w:num>
  <w:num w:numId="8">
    <w:abstractNumId w:val="7"/>
  </w:num>
  <w:num w:numId="9">
    <w:abstractNumId w:val="22"/>
  </w:num>
  <w:num w:numId="10">
    <w:abstractNumId w:val="24"/>
  </w:num>
  <w:num w:numId="11">
    <w:abstractNumId w:val="6"/>
  </w:num>
  <w:num w:numId="12">
    <w:abstractNumId w:val="17"/>
  </w:num>
  <w:num w:numId="13">
    <w:abstractNumId w:val="21"/>
  </w:num>
  <w:num w:numId="14">
    <w:abstractNumId w:val="21"/>
  </w:num>
  <w:num w:numId="15">
    <w:abstractNumId w:val="9"/>
  </w:num>
  <w:num w:numId="16">
    <w:abstractNumId w:val="30"/>
  </w:num>
  <w:num w:numId="17">
    <w:abstractNumId w:val="5"/>
  </w:num>
  <w:num w:numId="18">
    <w:abstractNumId w:val="4"/>
  </w:num>
  <w:num w:numId="19">
    <w:abstractNumId w:val="3"/>
  </w:num>
  <w:num w:numId="20">
    <w:abstractNumId w:val="28"/>
  </w:num>
  <w:num w:numId="21">
    <w:abstractNumId w:val="26"/>
  </w:num>
  <w:num w:numId="22">
    <w:abstractNumId w:val="12"/>
  </w:num>
  <w:num w:numId="23">
    <w:abstractNumId w:val="10"/>
  </w:num>
  <w:num w:numId="24">
    <w:abstractNumId w:val="2"/>
  </w:num>
  <w:num w:numId="25">
    <w:abstractNumId w:val="14"/>
  </w:num>
  <w:num w:numId="26">
    <w:abstractNumId w:val="19"/>
  </w:num>
  <w:num w:numId="27">
    <w:abstractNumId w:val="27"/>
  </w:num>
  <w:num w:numId="28">
    <w:abstractNumId w:val="29"/>
  </w:num>
  <w:num w:numId="29">
    <w:abstractNumId w:val="20"/>
  </w:num>
  <w:num w:numId="30">
    <w:abstractNumId w:val="0"/>
  </w:num>
  <w:num w:numId="31">
    <w:abstractNumId w:val="18"/>
  </w:num>
  <w:num w:numId="32">
    <w:abstractNumId w:val="31"/>
  </w:num>
  <w:num w:numId="33">
    <w:abstractNumId w:val="1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159"/>
    <w:rsid w:val="00004002"/>
    <w:rsid w:val="00012ACA"/>
    <w:rsid w:val="00014307"/>
    <w:rsid w:val="00014A44"/>
    <w:rsid w:val="00045104"/>
    <w:rsid w:val="00046F95"/>
    <w:rsid w:val="00064335"/>
    <w:rsid w:val="000A02BC"/>
    <w:rsid w:val="000A24C4"/>
    <w:rsid w:val="000B1CBD"/>
    <w:rsid w:val="000B75EA"/>
    <w:rsid w:val="000D2C9E"/>
    <w:rsid w:val="000E4761"/>
    <w:rsid w:val="000E4E5B"/>
    <w:rsid w:val="000F147A"/>
    <w:rsid w:val="001003A5"/>
    <w:rsid w:val="001013D5"/>
    <w:rsid w:val="00104839"/>
    <w:rsid w:val="00106351"/>
    <w:rsid w:val="0011440A"/>
    <w:rsid w:val="001164C5"/>
    <w:rsid w:val="00116526"/>
    <w:rsid w:val="00122E2E"/>
    <w:rsid w:val="00123534"/>
    <w:rsid w:val="00131966"/>
    <w:rsid w:val="00142467"/>
    <w:rsid w:val="00146082"/>
    <w:rsid w:val="001640C0"/>
    <w:rsid w:val="0016456E"/>
    <w:rsid w:val="001670F6"/>
    <w:rsid w:val="00187FF0"/>
    <w:rsid w:val="001A1D57"/>
    <w:rsid w:val="001C216A"/>
    <w:rsid w:val="001C3907"/>
    <w:rsid w:val="001D3543"/>
    <w:rsid w:val="001E4C6F"/>
    <w:rsid w:val="001F38A4"/>
    <w:rsid w:val="001F7964"/>
    <w:rsid w:val="0021038B"/>
    <w:rsid w:val="0023573C"/>
    <w:rsid w:val="00254023"/>
    <w:rsid w:val="00273829"/>
    <w:rsid w:val="00276982"/>
    <w:rsid w:val="00293FBF"/>
    <w:rsid w:val="00296801"/>
    <w:rsid w:val="002A34A3"/>
    <w:rsid w:val="002B35AF"/>
    <w:rsid w:val="002C1297"/>
    <w:rsid w:val="002D2365"/>
    <w:rsid w:val="002F47D9"/>
    <w:rsid w:val="003031FF"/>
    <w:rsid w:val="00321538"/>
    <w:rsid w:val="00325D90"/>
    <w:rsid w:val="0032768A"/>
    <w:rsid w:val="00330842"/>
    <w:rsid w:val="00337B70"/>
    <w:rsid w:val="0034078F"/>
    <w:rsid w:val="00343D81"/>
    <w:rsid w:val="00347B3B"/>
    <w:rsid w:val="0038511D"/>
    <w:rsid w:val="00390B76"/>
    <w:rsid w:val="003B16C4"/>
    <w:rsid w:val="003C1629"/>
    <w:rsid w:val="003C1CD5"/>
    <w:rsid w:val="003C382C"/>
    <w:rsid w:val="003E0516"/>
    <w:rsid w:val="00402D58"/>
    <w:rsid w:val="0042516D"/>
    <w:rsid w:val="00452D51"/>
    <w:rsid w:val="004634E6"/>
    <w:rsid w:val="0048381A"/>
    <w:rsid w:val="00485E53"/>
    <w:rsid w:val="004903BE"/>
    <w:rsid w:val="00491F85"/>
    <w:rsid w:val="00494602"/>
    <w:rsid w:val="004B2C61"/>
    <w:rsid w:val="004C2031"/>
    <w:rsid w:val="004D640E"/>
    <w:rsid w:val="004F251E"/>
    <w:rsid w:val="004F2D23"/>
    <w:rsid w:val="0051780D"/>
    <w:rsid w:val="00537F1B"/>
    <w:rsid w:val="00542247"/>
    <w:rsid w:val="00546DFB"/>
    <w:rsid w:val="00561A99"/>
    <w:rsid w:val="00561F6D"/>
    <w:rsid w:val="00566C2F"/>
    <w:rsid w:val="00581620"/>
    <w:rsid w:val="00587308"/>
    <w:rsid w:val="005924D1"/>
    <w:rsid w:val="0059365E"/>
    <w:rsid w:val="005943E2"/>
    <w:rsid w:val="005A23B2"/>
    <w:rsid w:val="005A4835"/>
    <w:rsid w:val="005C6C48"/>
    <w:rsid w:val="005E1D21"/>
    <w:rsid w:val="005E4B2E"/>
    <w:rsid w:val="0061067C"/>
    <w:rsid w:val="0061577F"/>
    <w:rsid w:val="006171CD"/>
    <w:rsid w:val="00625264"/>
    <w:rsid w:val="006274DC"/>
    <w:rsid w:val="006377A0"/>
    <w:rsid w:val="006513AB"/>
    <w:rsid w:val="00654FA4"/>
    <w:rsid w:val="00660CA6"/>
    <w:rsid w:val="006644E4"/>
    <w:rsid w:val="00674013"/>
    <w:rsid w:val="006805AC"/>
    <w:rsid w:val="0068625C"/>
    <w:rsid w:val="00693740"/>
    <w:rsid w:val="00696822"/>
    <w:rsid w:val="00697D2D"/>
    <w:rsid w:val="006A0C69"/>
    <w:rsid w:val="006A197B"/>
    <w:rsid w:val="006B3A46"/>
    <w:rsid w:val="006B568D"/>
    <w:rsid w:val="006B6989"/>
    <w:rsid w:val="006C00C8"/>
    <w:rsid w:val="006D758E"/>
    <w:rsid w:val="006E0D97"/>
    <w:rsid w:val="006E6715"/>
    <w:rsid w:val="006F54EB"/>
    <w:rsid w:val="00700BBC"/>
    <w:rsid w:val="00704F26"/>
    <w:rsid w:val="00722C7D"/>
    <w:rsid w:val="00723F21"/>
    <w:rsid w:val="00730896"/>
    <w:rsid w:val="0073186F"/>
    <w:rsid w:val="0076457D"/>
    <w:rsid w:val="007965D0"/>
    <w:rsid w:val="007A0CAC"/>
    <w:rsid w:val="007A30FE"/>
    <w:rsid w:val="007C085F"/>
    <w:rsid w:val="007C5159"/>
    <w:rsid w:val="007C5563"/>
    <w:rsid w:val="007F4C05"/>
    <w:rsid w:val="008312A4"/>
    <w:rsid w:val="00835DAD"/>
    <w:rsid w:val="008402E0"/>
    <w:rsid w:val="00840533"/>
    <w:rsid w:val="008412C1"/>
    <w:rsid w:val="008414AE"/>
    <w:rsid w:val="00853910"/>
    <w:rsid w:val="00854292"/>
    <w:rsid w:val="008640CD"/>
    <w:rsid w:val="00870E81"/>
    <w:rsid w:val="00874E60"/>
    <w:rsid w:val="00884D03"/>
    <w:rsid w:val="008935A5"/>
    <w:rsid w:val="00897070"/>
    <w:rsid w:val="008977D2"/>
    <w:rsid w:val="008B2E01"/>
    <w:rsid w:val="008C38F6"/>
    <w:rsid w:val="008C6664"/>
    <w:rsid w:val="008D36E0"/>
    <w:rsid w:val="008F0F31"/>
    <w:rsid w:val="008F1BC5"/>
    <w:rsid w:val="008F234E"/>
    <w:rsid w:val="009032F6"/>
    <w:rsid w:val="009049FB"/>
    <w:rsid w:val="00906D56"/>
    <w:rsid w:val="009129DE"/>
    <w:rsid w:val="00942562"/>
    <w:rsid w:val="0095275A"/>
    <w:rsid w:val="00976D0A"/>
    <w:rsid w:val="00980C12"/>
    <w:rsid w:val="00987071"/>
    <w:rsid w:val="009A15C7"/>
    <w:rsid w:val="009A26A3"/>
    <w:rsid w:val="009A390C"/>
    <w:rsid w:val="009A4BC7"/>
    <w:rsid w:val="009A6328"/>
    <w:rsid w:val="009B4308"/>
    <w:rsid w:val="009B770E"/>
    <w:rsid w:val="009C0F98"/>
    <w:rsid w:val="009E1478"/>
    <w:rsid w:val="009F59DC"/>
    <w:rsid w:val="00A16B2D"/>
    <w:rsid w:val="00A17489"/>
    <w:rsid w:val="00A235CB"/>
    <w:rsid w:val="00A46175"/>
    <w:rsid w:val="00A56769"/>
    <w:rsid w:val="00A57C66"/>
    <w:rsid w:val="00A640AB"/>
    <w:rsid w:val="00AA0FE5"/>
    <w:rsid w:val="00AA5469"/>
    <w:rsid w:val="00AA56CE"/>
    <w:rsid w:val="00AB0982"/>
    <w:rsid w:val="00AD5308"/>
    <w:rsid w:val="00AD5B1C"/>
    <w:rsid w:val="00AD6B4A"/>
    <w:rsid w:val="00AD7296"/>
    <w:rsid w:val="00AF23B9"/>
    <w:rsid w:val="00AF6A53"/>
    <w:rsid w:val="00AF7967"/>
    <w:rsid w:val="00B05A0E"/>
    <w:rsid w:val="00B14F3F"/>
    <w:rsid w:val="00B20E81"/>
    <w:rsid w:val="00B375BD"/>
    <w:rsid w:val="00B43424"/>
    <w:rsid w:val="00B45075"/>
    <w:rsid w:val="00B630E3"/>
    <w:rsid w:val="00B77541"/>
    <w:rsid w:val="00B9488C"/>
    <w:rsid w:val="00B95206"/>
    <w:rsid w:val="00BB0536"/>
    <w:rsid w:val="00BB30C6"/>
    <w:rsid w:val="00BD0539"/>
    <w:rsid w:val="00BE0F75"/>
    <w:rsid w:val="00C1570D"/>
    <w:rsid w:val="00C235D0"/>
    <w:rsid w:val="00C23666"/>
    <w:rsid w:val="00C31582"/>
    <w:rsid w:val="00C323B6"/>
    <w:rsid w:val="00C3395C"/>
    <w:rsid w:val="00C43E62"/>
    <w:rsid w:val="00C51FFE"/>
    <w:rsid w:val="00C53895"/>
    <w:rsid w:val="00C6167B"/>
    <w:rsid w:val="00C62940"/>
    <w:rsid w:val="00C71EEA"/>
    <w:rsid w:val="00C779B2"/>
    <w:rsid w:val="00CA4B84"/>
    <w:rsid w:val="00CD11D8"/>
    <w:rsid w:val="00CD6CDC"/>
    <w:rsid w:val="00CF588A"/>
    <w:rsid w:val="00D05510"/>
    <w:rsid w:val="00D20DFE"/>
    <w:rsid w:val="00D226EA"/>
    <w:rsid w:val="00D44426"/>
    <w:rsid w:val="00D61EF8"/>
    <w:rsid w:val="00D728DB"/>
    <w:rsid w:val="00D9226C"/>
    <w:rsid w:val="00DA33A3"/>
    <w:rsid w:val="00DB0AC2"/>
    <w:rsid w:val="00DC179A"/>
    <w:rsid w:val="00DC7ECA"/>
    <w:rsid w:val="00DD3D08"/>
    <w:rsid w:val="00DD6B04"/>
    <w:rsid w:val="00DD747C"/>
    <w:rsid w:val="00DF7430"/>
    <w:rsid w:val="00E12E3B"/>
    <w:rsid w:val="00E15413"/>
    <w:rsid w:val="00E4301E"/>
    <w:rsid w:val="00E442D3"/>
    <w:rsid w:val="00E46060"/>
    <w:rsid w:val="00E74E92"/>
    <w:rsid w:val="00E82A4A"/>
    <w:rsid w:val="00E958B5"/>
    <w:rsid w:val="00E95F05"/>
    <w:rsid w:val="00EA1EF3"/>
    <w:rsid w:val="00EA605B"/>
    <w:rsid w:val="00EA6393"/>
    <w:rsid w:val="00EB47E2"/>
    <w:rsid w:val="00EC1179"/>
    <w:rsid w:val="00ED49CD"/>
    <w:rsid w:val="00EE64AD"/>
    <w:rsid w:val="00EF0428"/>
    <w:rsid w:val="00F13051"/>
    <w:rsid w:val="00F13DC6"/>
    <w:rsid w:val="00F1640B"/>
    <w:rsid w:val="00F32BBA"/>
    <w:rsid w:val="00F33D94"/>
    <w:rsid w:val="00F51044"/>
    <w:rsid w:val="00F55518"/>
    <w:rsid w:val="00F61755"/>
    <w:rsid w:val="00F62647"/>
    <w:rsid w:val="00F6502C"/>
    <w:rsid w:val="00F76633"/>
    <w:rsid w:val="00F84FA0"/>
    <w:rsid w:val="00F86CE3"/>
    <w:rsid w:val="00F907DA"/>
    <w:rsid w:val="00FC1CE8"/>
    <w:rsid w:val="00FC306A"/>
    <w:rsid w:val="00FD44A0"/>
    <w:rsid w:val="00FE04A1"/>
    <w:rsid w:val="00FE101A"/>
    <w:rsid w:val="00FF3A8D"/>
    <w:rsid w:val="00FF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C306A"/>
    <w:pPr>
      <w:keepNext/>
      <w:spacing w:after="200" w:line="276" w:lineRule="auto"/>
      <w:jc w:val="center"/>
      <w:outlineLvl w:val="0"/>
    </w:pPr>
    <w:rPr>
      <w:rFonts w:ascii="Calibri" w:hAnsi="Calibri"/>
      <w:b/>
      <w:bCs/>
      <w:sz w:val="22"/>
      <w:szCs w:val="22"/>
      <w:lang w:val="sr-Cyrl-CS"/>
    </w:rPr>
  </w:style>
  <w:style w:type="paragraph" w:styleId="Heading2">
    <w:name w:val="heading 2"/>
    <w:basedOn w:val="Normal"/>
    <w:next w:val="Normal"/>
    <w:qFormat/>
    <w:rsid w:val="00FC306A"/>
    <w:pPr>
      <w:keepNext/>
      <w:jc w:val="center"/>
      <w:outlineLvl w:val="1"/>
    </w:pPr>
    <w:rPr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rsid w:val="00FC306A"/>
    <w:pPr>
      <w:keepNext/>
      <w:spacing w:before="31" w:after="46" w:line="324" w:lineRule="auto"/>
      <w:outlineLvl w:val="2"/>
    </w:pPr>
    <w:rPr>
      <w:u w:val="single"/>
      <w:lang w:val="sr-Cyrl-CS"/>
    </w:rPr>
  </w:style>
  <w:style w:type="paragraph" w:styleId="Heading4">
    <w:name w:val="heading 4"/>
    <w:basedOn w:val="Normal"/>
    <w:next w:val="Normal"/>
    <w:qFormat/>
    <w:rsid w:val="00FC306A"/>
    <w:pPr>
      <w:keepNext/>
      <w:spacing w:before="31" w:after="46" w:line="324" w:lineRule="auto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FC306A"/>
    <w:pPr>
      <w:keepNext/>
      <w:spacing w:before="120"/>
      <w:jc w:val="both"/>
      <w:outlineLvl w:val="4"/>
    </w:pPr>
    <w:rPr>
      <w:b/>
      <w:bCs/>
      <w:u w:val="single"/>
      <w:lang w:val="ru-RU"/>
    </w:rPr>
  </w:style>
  <w:style w:type="paragraph" w:styleId="Heading6">
    <w:name w:val="heading 6"/>
    <w:basedOn w:val="Normal"/>
    <w:next w:val="Normal"/>
    <w:qFormat/>
    <w:rsid w:val="00FC306A"/>
    <w:pPr>
      <w:keepNext/>
      <w:spacing w:before="31" w:after="46" w:line="276" w:lineRule="auto"/>
      <w:ind w:firstLine="720"/>
      <w:jc w:val="center"/>
      <w:outlineLvl w:val="5"/>
    </w:pPr>
    <w:rPr>
      <w:b/>
      <w:sz w:val="32"/>
      <w:szCs w:val="36"/>
      <w:lang w:val="ru-RU"/>
    </w:rPr>
  </w:style>
  <w:style w:type="paragraph" w:styleId="Heading7">
    <w:name w:val="heading 7"/>
    <w:basedOn w:val="Normal"/>
    <w:next w:val="Normal"/>
    <w:qFormat/>
    <w:rsid w:val="00FC306A"/>
    <w:pPr>
      <w:keepNext/>
      <w:spacing w:line="276" w:lineRule="auto"/>
      <w:outlineLvl w:val="6"/>
    </w:pPr>
    <w:rPr>
      <w:b/>
      <w:bCs/>
      <w:u w:val="single"/>
      <w:lang w:val="sr-Cyrl-CS"/>
    </w:rPr>
  </w:style>
  <w:style w:type="paragraph" w:styleId="Heading8">
    <w:name w:val="heading 8"/>
    <w:basedOn w:val="Normal"/>
    <w:next w:val="Normal"/>
    <w:qFormat/>
    <w:rsid w:val="00FC306A"/>
    <w:pPr>
      <w:keepNext/>
      <w:tabs>
        <w:tab w:val="left" w:pos="1140"/>
      </w:tabs>
      <w:spacing w:before="31" w:after="46" w:line="276" w:lineRule="auto"/>
      <w:jc w:val="center"/>
      <w:outlineLvl w:val="7"/>
    </w:pPr>
    <w:rPr>
      <w:b/>
      <w:bCs/>
      <w:lang w:val="sr-Cyrl-CS"/>
    </w:rPr>
  </w:style>
  <w:style w:type="paragraph" w:styleId="Heading9">
    <w:name w:val="heading 9"/>
    <w:basedOn w:val="Normal"/>
    <w:next w:val="Normal"/>
    <w:qFormat/>
    <w:rsid w:val="00FC306A"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C306A"/>
    <w:rPr>
      <w:rFonts w:ascii="Times New Roman" w:hAnsi="Times New Roman" w:cs="Times New Roman"/>
      <w:color w:val="135CAE"/>
      <w:u w:val="none"/>
      <w:effect w:val="none"/>
    </w:rPr>
  </w:style>
  <w:style w:type="paragraph" w:styleId="NormalWeb">
    <w:name w:val="Normal (Web)"/>
    <w:basedOn w:val="Normal"/>
    <w:rsid w:val="00FC306A"/>
    <w:pPr>
      <w:spacing w:before="31" w:after="46"/>
    </w:pPr>
  </w:style>
  <w:style w:type="paragraph" w:styleId="BodyText">
    <w:name w:val="Body Text"/>
    <w:basedOn w:val="Normal"/>
    <w:semiHidden/>
    <w:rsid w:val="00FC306A"/>
    <w:pPr>
      <w:spacing w:before="31" w:after="46" w:line="324" w:lineRule="auto"/>
      <w:jc w:val="both"/>
    </w:pPr>
  </w:style>
  <w:style w:type="paragraph" w:styleId="BodyText2">
    <w:name w:val="Body Text 2"/>
    <w:basedOn w:val="Normal"/>
    <w:semiHidden/>
    <w:rsid w:val="00FC306A"/>
    <w:pPr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C306A"/>
    <w:pPr>
      <w:tabs>
        <w:tab w:val="center" w:pos="4703"/>
        <w:tab w:val="right" w:pos="9406"/>
      </w:tabs>
    </w:pPr>
    <w:rPr>
      <w:lang/>
    </w:rPr>
  </w:style>
  <w:style w:type="paragraph" w:styleId="BodyTextIndent">
    <w:name w:val="Body Text Indent"/>
    <w:basedOn w:val="Normal"/>
    <w:semiHidden/>
    <w:rsid w:val="00FC306A"/>
    <w:pPr>
      <w:spacing w:line="276" w:lineRule="auto"/>
      <w:ind w:left="1080"/>
      <w:jc w:val="both"/>
    </w:pPr>
    <w:rPr>
      <w:lang w:val="sr-Cyrl-CS"/>
    </w:rPr>
  </w:style>
  <w:style w:type="paragraph" w:styleId="BodyText3">
    <w:name w:val="Body Text 3"/>
    <w:basedOn w:val="Normal"/>
    <w:semiHidden/>
    <w:rsid w:val="00FC306A"/>
    <w:pPr>
      <w:spacing w:before="31" w:after="46" w:line="276" w:lineRule="auto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8381A"/>
    <w:pPr>
      <w:ind w:left="720"/>
    </w:pPr>
  </w:style>
  <w:style w:type="paragraph" w:styleId="Header">
    <w:name w:val="header"/>
    <w:basedOn w:val="Normal"/>
    <w:link w:val="HeaderChar"/>
    <w:unhideWhenUsed/>
    <w:rsid w:val="009A390C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 w:eastAsia="en-GB"/>
    </w:rPr>
  </w:style>
  <w:style w:type="character" w:customStyle="1" w:styleId="HeaderChar">
    <w:name w:val="Header Char"/>
    <w:link w:val="Header"/>
    <w:rsid w:val="009A390C"/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9A390C"/>
    <w:rPr>
      <w:rFonts w:ascii="Calibri" w:hAnsi="Calibri"/>
      <w:sz w:val="22"/>
      <w:szCs w:val="22"/>
      <w:lang w:val="en-GB" w:eastAsia="en-GB"/>
    </w:rPr>
  </w:style>
  <w:style w:type="paragraph" w:customStyle="1" w:styleId="TabletitleChar">
    <w:name w:val="Table title Char"/>
    <w:basedOn w:val="Normal"/>
    <w:autoRedefine/>
    <w:rsid w:val="007A0CAC"/>
    <w:pPr>
      <w:tabs>
        <w:tab w:val="right" w:pos="4104"/>
      </w:tabs>
      <w:spacing w:before="60" w:after="60"/>
      <w:jc w:val="center"/>
    </w:pPr>
    <w:rPr>
      <w:b/>
      <w:bCs/>
      <w:lang w:val="sr-Cyrl-CS"/>
    </w:rPr>
  </w:style>
  <w:style w:type="paragraph" w:customStyle="1" w:styleId="TabletitleChar10pt">
    <w:name w:val="Table title Char + 10 pt"/>
    <w:basedOn w:val="TabletitleChar"/>
    <w:rsid w:val="009A390C"/>
  </w:style>
  <w:style w:type="table" w:styleId="TableGrid">
    <w:name w:val="Table Grid"/>
    <w:basedOn w:val="TableNormal"/>
    <w:uiPriority w:val="59"/>
    <w:rsid w:val="009A390C"/>
    <w:rPr>
      <w:rFonts w:ascii="Calibri" w:hAnsi="Calibri"/>
      <w:sz w:val="22"/>
      <w:szCs w:val="22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70E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3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35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A44"/>
    <w:pPr>
      <w:widowControl w:val="0"/>
      <w:autoSpaceDE w:val="0"/>
      <w:autoSpaceDN w:val="0"/>
      <w:adjustRightInd w:val="0"/>
    </w:pPr>
    <w:rPr>
      <w:rFonts w:ascii="Bliss Pro" w:hAnsi="Bliss Pro" w:cs="Bliss Pro"/>
      <w:color w:val="000000"/>
      <w:sz w:val="24"/>
      <w:szCs w:val="24"/>
      <w:lang w:val="en-US" w:eastAsia="en-US"/>
    </w:rPr>
  </w:style>
  <w:style w:type="paragraph" w:customStyle="1" w:styleId="Pa3">
    <w:name w:val="Pa3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14A44"/>
    <w:rPr>
      <w:rFonts w:ascii="Bliss Pro Light" w:hAnsi="Bliss Pro Light"/>
      <w:color w:val="221E1F"/>
      <w:sz w:val="11"/>
    </w:rPr>
  </w:style>
  <w:style w:type="paragraph" w:customStyle="1" w:styleId="Pa18">
    <w:name w:val="Pa18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014A44"/>
    <w:rPr>
      <w:rFonts w:ascii="Bliss Pro Light" w:hAnsi="Bliss Pro Light"/>
      <w:color w:val="221E1F"/>
      <w:sz w:val="19"/>
    </w:rPr>
  </w:style>
  <w:style w:type="paragraph" w:customStyle="1" w:styleId="Pa40">
    <w:name w:val="Pa40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paragraph" w:customStyle="1" w:styleId="Pa43">
    <w:name w:val="Pa43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paragraph" w:customStyle="1" w:styleId="Pa46">
    <w:name w:val="Pa46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character" w:styleId="Strong">
    <w:name w:val="Strong"/>
    <w:qFormat/>
    <w:rsid w:val="00014A44"/>
    <w:rPr>
      <w:b/>
      <w:bCs/>
    </w:rPr>
  </w:style>
  <w:style w:type="character" w:styleId="Emphasis">
    <w:name w:val="Emphasis"/>
    <w:qFormat/>
    <w:rsid w:val="00854292"/>
    <w:rPr>
      <w:i/>
      <w:iCs/>
    </w:rPr>
  </w:style>
  <w:style w:type="character" w:customStyle="1" w:styleId="apple-converted-space">
    <w:name w:val="apple-converted-space"/>
    <w:basedOn w:val="DefaultParagraphFont"/>
    <w:rsid w:val="00E958B5"/>
  </w:style>
  <w:style w:type="paragraph" w:customStyle="1" w:styleId="Normal1">
    <w:name w:val="Normal1"/>
    <w:basedOn w:val="Normal"/>
    <w:rsid w:val="00E958B5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customStyle="1" w:styleId="Pa61">
    <w:name w:val="Pa61"/>
    <w:basedOn w:val="Normal"/>
    <w:next w:val="Normal"/>
    <w:uiPriority w:val="99"/>
    <w:rsid w:val="00273829"/>
    <w:pPr>
      <w:autoSpaceDE w:val="0"/>
      <w:autoSpaceDN w:val="0"/>
      <w:adjustRightInd w:val="0"/>
      <w:spacing w:line="181" w:lineRule="atLeast"/>
    </w:pPr>
    <w:rPr>
      <w:rFonts w:ascii="Bliss Pro Medium" w:eastAsia="Calibri" w:hAnsi="Bliss Pro Medium"/>
    </w:rPr>
  </w:style>
  <w:style w:type="paragraph" w:customStyle="1" w:styleId="NoSpacing1">
    <w:name w:val="No Spacing1"/>
    <w:uiPriority w:val="1"/>
    <w:qFormat/>
    <w:rsid w:val="005A4835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C306A"/>
    <w:pPr>
      <w:keepNext/>
      <w:spacing w:after="200" w:line="276" w:lineRule="auto"/>
      <w:jc w:val="center"/>
      <w:outlineLvl w:val="0"/>
    </w:pPr>
    <w:rPr>
      <w:rFonts w:ascii="Calibri" w:hAnsi="Calibri"/>
      <w:b/>
      <w:bCs/>
      <w:sz w:val="22"/>
      <w:szCs w:val="22"/>
      <w:lang w:val="sr-Cyrl-CS"/>
    </w:rPr>
  </w:style>
  <w:style w:type="paragraph" w:styleId="Heading2">
    <w:name w:val="heading 2"/>
    <w:basedOn w:val="Normal"/>
    <w:next w:val="Normal"/>
    <w:qFormat/>
    <w:rsid w:val="00FC306A"/>
    <w:pPr>
      <w:keepNext/>
      <w:jc w:val="center"/>
      <w:outlineLvl w:val="1"/>
    </w:pPr>
    <w:rPr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rsid w:val="00FC306A"/>
    <w:pPr>
      <w:keepNext/>
      <w:spacing w:before="31" w:after="46" w:line="324" w:lineRule="auto"/>
      <w:outlineLvl w:val="2"/>
    </w:pPr>
    <w:rPr>
      <w:u w:val="single"/>
      <w:lang w:val="sr-Cyrl-CS"/>
    </w:rPr>
  </w:style>
  <w:style w:type="paragraph" w:styleId="Heading4">
    <w:name w:val="heading 4"/>
    <w:basedOn w:val="Normal"/>
    <w:next w:val="Normal"/>
    <w:qFormat/>
    <w:rsid w:val="00FC306A"/>
    <w:pPr>
      <w:keepNext/>
      <w:spacing w:before="31" w:after="46" w:line="324" w:lineRule="auto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FC306A"/>
    <w:pPr>
      <w:keepNext/>
      <w:spacing w:before="120"/>
      <w:jc w:val="both"/>
      <w:outlineLvl w:val="4"/>
    </w:pPr>
    <w:rPr>
      <w:b/>
      <w:bCs/>
      <w:u w:val="single"/>
      <w:lang w:val="ru-RU"/>
    </w:rPr>
  </w:style>
  <w:style w:type="paragraph" w:styleId="Heading6">
    <w:name w:val="heading 6"/>
    <w:basedOn w:val="Normal"/>
    <w:next w:val="Normal"/>
    <w:qFormat/>
    <w:rsid w:val="00FC306A"/>
    <w:pPr>
      <w:keepNext/>
      <w:spacing w:before="31" w:after="46" w:line="276" w:lineRule="auto"/>
      <w:ind w:firstLine="720"/>
      <w:jc w:val="center"/>
      <w:outlineLvl w:val="5"/>
    </w:pPr>
    <w:rPr>
      <w:b/>
      <w:sz w:val="32"/>
      <w:szCs w:val="36"/>
      <w:lang w:val="ru-RU"/>
    </w:rPr>
  </w:style>
  <w:style w:type="paragraph" w:styleId="Heading7">
    <w:name w:val="heading 7"/>
    <w:basedOn w:val="Normal"/>
    <w:next w:val="Normal"/>
    <w:qFormat/>
    <w:rsid w:val="00FC306A"/>
    <w:pPr>
      <w:keepNext/>
      <w:spacing w:line="276" w:lineRule="auto"/>
      <w:outlineLvl w:val="6"/>
    </w:pPr>
    <w:rPr>
      <w:b/>
      <w:bCs/>
      <w:u w:val="single"/>
      <w:lang w:val="sr-Cyrl-CS"/>
    </w:rPr>
  </w:style>
  <w:style w:type="paragraph" w:styleId="Heading8">
    <w:name w:val="heading 8"/>
    <w:basedOn w:val="Normal"/>
    <w:next w:val="Normal"/>
    <w:qFormat/>
    <w:rsid w:val="00FC306A"/>
    <w:pPr>
      <w:keepNext/>
      <w:tabs>
        <w:tab w:val="left" w:pos="1140"/>
      </w:tabs>
      <w:spacing w:before="31" w:after="46" w:line="276" w:lineRule="auto"/>
      <w:jc w:val="center"/>
      <w:outlineLvl w:val="7"/>
    </w:pPr>
    <w:rPr>
      <w:b/>
      <w:bCs/>
      <w:lang w:val="sr-Cyrl-CS"/>
    </w:rPr>
  </w:style>
  <w:style w:type="paragraph" w:styleId="Heading9">
    <w:name w:val="heading 9"/>
    <w:basedOn w:val="Normal"/>
    <w:next w:val="Normal"/>
    <w:qFormat/>
    <w:rsid w:val="00FC306A"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C306A"/>
    <w:rPr>
      <w:rFonts w:ascii="Times New Roman" w:hAnsi="Times New Roman" w:cs="Times New Roman"/>
      <w:color w:val="135CAE"/>
      <w:u w:val="none"/>
      <w:effect w:val="none"/>
    </w:rPr>
  </w:style>
  <w:style w:type="paragraph" w:styleId="NormalWeb">
    <w:name w:val="Normal (Web)"/>
    <w:basedOn w:val="Normal"/>
    <w:rsid w:val="00FC306A"/>
    <w:pPr>
      <w:spacing w:before="31" w:after="46"/>
    </w:pPr>
  </w:style>
  <w:style w:type="paragraph" w:styleId="BodyText">
    <w:name w:val="Body Text"/>
    <w:basedOn w:val="Normal"/>
    <w:semiHidden/>
    <w:rsid w:val="00FC306A"/>
    <w:pPr>
      <w:spacing w:before="31" w:after="46" w:line="324" w:lineRule="auto"/>
      <w:jc w:val="both"/>
    </w:pPr>
  </w:style>
  <w:style w:type="paragraph" w:styleId="BodyText2">
    <w:name w:val="Body Text 2"/>
    <w:basedOn w:val="Normal"/>
    <w:semiHidden/>
    <w:rsid w:val="00FC306A"/>
    <w:pPr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C306A"/>
    <w:pPr>
      <w:tabs>
        <w:tab w:val="center" w:pos="4703"/>
        <w:tab w:val="right" w:pos="9406"/>
      </w:tabs>
    </w:pPr>
    <w:rPr>
      <w:lang w:val="x-none" w:eastAsia="x-none"/>
    </w:rPr>
  </w:style>
  <w:style w:type="paragraph" w:styleId="BodyTextIndent">
    <w:name w:val="Body Text Indent"/>
    <w:basedOn w:val="Normal"/>
    <w:semiHidden/>
    <w:rsid w:val="00FC306A"/>
    <w:pPr>
      <w:spacing w:line="276" w:lineRule="auto"/>
      <w:ind w:left="1080"/>
      <w:jc w:val="both"/>
    </w:pPr>
    <w:rPr>
      <w:lang w:val="sr-Cyrl-CS"/>
    </w:rPr>
  </w:style>
  <w:style w:type="paragraph" w:styleId="BodyText3">
    <w:name w:val="Body Text 3"/>
    <w:basedOn w:val="Normal"/>
    <w:semiHidden/>
    <w:rsid w:val="00FC306A"/>
    <w:pPr>
      <w:spacing w:before="31" w:after="46" w:line="276" w:lineRule="auto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8381A"/>
    <w:pPr>
      <w:ind w:left="720"/>
    </w:pPr>
  </w:style>
  <w:style w:type="paragraph" w:styleId="Header">
    <w:name w:val="header"/>
    <w:basedOn w:val="Normal"/>
    <w:link w:val="HeaderChar"/>
    <w:unhideWhenUsed/>
    <w:rsid w:val="009A390C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 w:eastAsia="en-GB"/>
    </w:rPr>
  </w:style>
  <w:style w:type="character" w:customStyle="1" w:styleId="HeaderChar">
    <w:name w:val="Header Char"/>
    <w:link w:val="Header"/>
    <w:rsid w:val="009A390C"/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9A390C"/>
    <w:rPr>
      <w:rFonts w:ascii="Calibri" w:hAnsi="Calibri"/>
      <w:sz w:val="22"/>
      <w:szCs w:val="22"/>
      <w:lang w:val="en-GB" w:eastAsia="en-GB"/>
    </w:rPr>
  </w:style>
  <w:style w:type="paragraph" w:customStyle="1" w:styleId="TabletitleChar">
    <w:name w:val="Table title Char"/>
    <w:basedOn w:val="Normal"/>
    <w:autoRedefine/>
    <w:rsid w:val="007A0CAC"/>
    <w:pPr>
      <w:tabs>
        <w:tab w:val="right" w:pos="4104"/>
      </w:tabs>
      <w:spacing w:before="60" w:after="60"/>
      <w:jc w:val="center"/>
    </w:pPr>
    <w:rPr>
      <w:b/>
      <w:bCs/>
      <w:lang w:val="sr-Cyrl-CS"/>
    </w:rPr>
  </w:style>
  <w:style w:type="paragraph" w:customStyle="1" w:styleId="TabletitleChar10pt">
    <w:name w:val="Table title Char + 10 pt"/>
    <w:basedOn w:val="TabletitleChar"/>
    <w:rsid w:val="009A390C"/>
  </w:style>
  <w:style w:type="table" w:styleId="TableGrid">
    <w:name w:val="Table Grid"/>
    <w:basedOn w:val="TableNormal"/>
    <w:uiPriority w:val="59"/>
    <w:rsid w:val="009A390C"/>
    <w:rPr>
      <w:rFonts w:ascii="Calibri" w:hAnsi="Calibri"/>
      <w:sz w:val="22"/>
      <w:szCs w:val="22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70E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57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A44"/>
    <w:pPr>
      <w:widowControl w:val="0"/>
      <w:autoSpaceDE w:val="0"/>
      <w:autoSpaceDN w:val="0"/>
      <w:adjustRightInd w:val="0"/>
    </w:pPr>
    <w:rPr>
      <w:rFonts w:ascii="Bliss Pro" w:hAnsi="Bliss Pro" w:cs="Bliss Pro"/>
      <w:color w:val="000000"/>
      <w:sz w:val="24"/>
      <w:szCs w:val="24"/>
      <w:lang w:val="en-US" w:eastAsia="en-US"/>
    </w:rPr>
  </w:style>
  <w:style w:type="paragraph" w:customStyle="1" w:styleId="Pa3">
    <w:name w:val="Pa3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14A44"/>
    <w:rPr>
      <w:rFonts w:ascii="Bliss Pro Light" w:hAnsi="Bliss Pro Light"/>
      <w:color w:val="221E1F"/>
      <w:sz w:val="11"/>
    </w:rPr>
  </w:style>
  <w:style w:type="paragraph" w:customStyle="1" w:styleId="Pa18">
    <w:name w:val="Pa18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014A44"/>
    <w:rPr>
      <w:rFonts w:ascii="Bliss Pro Light" w:hAnsi="Bliss Pro Light"/>
      <w:color w:val="221E1F"/>
      <w:sz w:val="19"/>
    </w:rPr>
  </w:style>
  <w:style w:type="paragraph" w:customStyle="1" w:styleId="Pa40">
    <w:name w:val="Pa40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paragraph" w:customStyle="1" w:styleId="Pa43">
    <w:name w:val="Pa43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paragraph" w:customStyle="1" w:styleId="Pa46">
    <w:name w:val="Pa46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uiPriority w:val="99"/>
    <w:rsid w:val="00014A44"/>
    <w:pPr>
      <w:spacing w:line="195" w:lineRule="atLeast"/>
    </w:pPr>
    <w:rPr>
      <w:rFonts w:cs="Times New Roman"/>
      <w:color w:val="auto"/>
    </w:rPr>
  </w:style>
  <w:style w:type="character" w:styleId="Strong">
    <w:name w:val="Strong"/>
    <w:qFormat/>
    <w:rsid w:val="00014A44"/>
    <w:rPr>
      <w:b/>
      <w:bCs/>
    </w:rPr>
  </w:style>
  <w:style w:type="character" w:styleId="Emphasis">
    <w:name w:val="Emphasis"/>
    <w:qFormat/>
    <w:rsid w:val="00854292"/>
    <w:rPr>
      <w:i/>
      <w:iCs/>
    </w:rPr>
  </w:style>
  <w:style w:type="character" w:customStyle="1" w:styleId="apple-converted-space">
    <w:name w:val="apple-converted-space"/>
    <w:basedOn w:val="DefaultParagraphFont"/>
    <w:rsid w:val="00E958B5"/>
  </w:style>
  <w:style w:type="paragraph" w:customStyle="1" w:styleId="Normal1">
    <w:name w:val="Normal1"/>
    <w:basedOn w:val="Normal"/>
    <w:rsid w:val="00E958B5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customStyle="1" w:styleId="Pa61">
    <w:name w:val="Pa61"/>
    <w:basedOn w:val="Normal"/>
    <w:next w:val="Normal"/>
    <w:uiPriority w:val="99"/>
    <w:rsid w:val="00273829"/>
    <w:pPr>
      <w:autoSpaceDE w:val="0"/>
      <w:autoSpaceDN w:val="0"/>
      <w:adjustRightInd w:val="0"/>
      <w:spacing w:line="181" w:lineRule="atLeast"/>
    </w:pPr>
    <w:rPr>
      <w:rFonts w:ascii="Bliss Pro Medium" w:eastAsia="Calibri" w:hAnsi="Bliss Pro Medium"/>
    </w:rPr>
  </w:style>
  <w:style w:type="paragraph" w:customStyle="1" w:styleId="NoSpacing1">
    <w:name w:val="No Spacing1"/>
    <w:uiPriority w:val="1"/>
    <w:qFormat/>
    <w:rsid w:val="005A4835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E350-329D-4129-BFFC-6DAB668C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1757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 Закона о одбрани („Службени гласник РС”, бр</vt:lpstr>
    </vt:vector>
  </TitlesOfParts>
  <Company>MinRSP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 Закона о одбрани („Службени гласник РС”, бр</dc:title>
  <dc:subject/>
  <dc:creator>suzana.paunovic</dc:creator>
  <cp:keywords/>
  <dc:description/>
  <cp:lastModifiedBy>petar.novakovic</cp:lastModifiedBy>
  <cp:revision>6</cp:revision>
  <cp:lastPrinted>2018-03-06T12:34:00Z</cp:lastPrinted>
  <dcterms:created xsi:type="dcterms:W3CDTF">2018-03-12T12:11:00Z</dcterms:created>
  <dcterms:modified xsi:type="dcterms:W3CDTF">2020-10-23T10:11:00Z</dcterms:modified>
</cp:coreProperties>
</file>