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1C54" w:rsidRDefault="00211C54" w:rsidP="00211C54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B2B4D" w:rsidRDefault="001B2B4D" w:rsidP="001B2B4D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1B2B4D" w:rsidRDefault="001B2B4D" w:rsidP="001B2B4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ОБРАЗАЦ СТРУКТУРЕ ЦЕНА</w:t>
      </w:r>
    </w:p>
    <w:p w:rsidR="00826541" w:rsidRDefault="00826541" w:rsidP="001B2B4D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B2B4D" w:rsidRDefault="001B2B4D" w:rsidP="001B2B4D">
      <w:pPr>
        <w:pStyle w:val="Standard"/>
        <w:jc w:val="center"/>
        <w:rPr>
          <w:rFonts w:ascii="Times New Roman" w:hAnsi="Times New Roman" w:cs="Times New Roman"/>
          <w:sz w:val="24"/>
          <w:szCs w:val="24"/>
        </w:rPr>
      </w:pPr>
    </w:p>
    <w:p w:rsidR="001B2B4D" w:rsidRDefault="001B2B4D" w:rsidP="001B2B4D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>ОПИС ПРЕДМЕТА ПРОДАЈЕ:</w:t>
      </w: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 </w:t>
      </w:r>
    </w:p>
    <w:p w:rsidR="001B2B4D" w:rsidRDefault="001B2B4D" w:rsidP="001B2B4D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Меркантилни кукуруз род 2022, СРПС квалитета са Војне економије Ковин</w:t>
      </w:r>
    </w:p>
    <w:p w:rsidR="001B2B4D" w:rsidRDefault="001B2B4D" w:rsidP="001B2B4D">
      <w:pPr>
        <w:pStyle w:val="Standard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B2B4D" w:rsidRDefault="001B2B4D" w:rsidP="001B2B4D">
      <w:pPr>
        <w:pStyle w:val="Standard"/>
        <w:jc w:val="both"/>
        <w:rPr>
          <w:rFonts w:ascii="Times New Roman" w:eastAsia="TimesNewRomanPSMT, 'Times New R" w:hAnsi="Times New Roman" w:cs="Times New Roman"/>
          <w:b/>
          <w:bCs/>
          <w:sz w:val="24"/>
          <w:szCs w:val="24"/>
        </w:rPr>
      </w:pPr>
      <w:r>
        <w:rPr>
          <w:rFonts w:ascii="Times New Roman" w:eastAsia="TimesNewRomanPSMT, 'Times New R" w:hAnsi="Times New Roman" w:cs="Times New Roman"/>
          <w:b/>
          <w:bCs/>
          <w:sz w:val="24"/>
          <w:szCs w:val="24"/>
        </w:rPr>
        <w:t xml:space="preserve">КОЛИЧИНА:  </w:t>
      </w:r>
    </w:p>
    <w:p w:rsidR="001B2B4D" w:rsidRDefault="001B2B4D" w:rsidP="001B2B4D">
      <w:pPr>
        <w:pStyle w:val="ListParagraph"/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eastAsia="Calibri" w:cs="Times New Roman"/>
          <w:kern w:val="0"/>
          <w:lang w:eastAsia="en-US" w:bidi="ar-SA"/>
        </w:rPr>
        <w:t xml:space="preserve">Продаја меркантилног кукуруза СРПС квалитета рода 2022. године, у количини од 372.351 килограма у расутом стању, складиштен у силосу фирме „Уљарице Бачка“ доо у Ковину, Светозара Марковића бб; </w:t>
      </w:r>
    </w:p>
    <w:p w:rsidR="001B2B4D" w:rsidRDefault="001B2B4D" w:rsidP="001B2B4D">
      <w:pPr>
        <w:pStyle w:val="Standard"/>
        <w:numPr>
          <w:ilvl w:val="0"/>
          <w:numId w:val="2"/>
        </w:numPr>
        <w:tabs>
          <w:tab w:val="left" w:pos="-6840"/>
        </w:tabs>
        <w:spacing w:line="100" w:lineRule="atLeast"/>
        <w:jc w:val="both"/>
        <w:textAlignment w:val="auto"/>
      </w:pP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 xml:space="preserve">Плаћање: авансно, по понуђеној цени, по профактури најкасније 5 дана од дана       пријема профактуре. </w:t>
      </w:r>
    </w:p>
    <w:p w:rsidR="001B2B4D" w:rsidRDefault="001B2B4D" w:rsidP="001B2B4D">
      <w:pPr>
        <w:pStyle w:val="Standard"/>
        <w:numPr>
          <w:ilvl w:val="0"/>
          <w:numId w:val="2"/>
        </w:numPr>
        <w:tabs>
          <w:tab w:val="left" w:pos="-6840"/>
        </w:tabs>
        <w:spacing w:line="100" w:lineRule="atLeast"/>
        <w:jc w:val="both"/>
        <w:textAlignment w:val="auto"/>
      </w:pPr>
      <w:r>
        <w:rPr>
          <w:rFonts w:ascii="Times New Roman" w:eastAsia="TimesNewRomanPSMT, 'Times New R" w:hAnsi="Times New Roman" w:cs="Times New Roman"/>
          <w:bCs/>
          <w:sz w:val="24"/>
          <w:szCs w:val="24"/>
        </w:rPr>
        <w:t>Род 2022. СРПС квалитета</w:t>
      </w:r>
    </w:p>
    <w:p w:rsidR="001B2B4D" w:rsidRDefault="001B2B4D" w:rsidP="001B2B4D">
      <w:pPr>
        <w:widowControl/>
        <w:numPr>
          <w:ilvl w:val="0"/>
          <w:numId w:val="2"/>
        </w:numPr>
        <w:suppressAutoHyphens w:val="0"/>
        <w:jc w:val="both"/>
        <w:textAlignment w:val="auto"/>
      </w:pPr>
      <w:r>
        <w:rPr>
          <w:rFonts w:eastAsia="TimesNewRomanPSMT, 'Times New R" w:cs="Times New Roman"/>
          <w:bCs/>
        </w:rPr>
        <w:t xml:space="preserve">Испорука fco силос </w:t>
      </w:r>
      <w:r>
        <w:rPr>
          <w:rFonts w:eastAsia="Calibri" w:cs="Times New Roman"/>
          <w:kern w:val="0"/>
          <w:lang w:eastAsia="en-US" w:bidi="ar-SA"/>
        </w:rPr>
        <w:t xml:space="preserve">„Уљарице Бачка“ доо у у Ковину, Светозара Марковића бб; </w:t>
      </w:r>
      <w:r>
        <w:rPr>
          <w:rFonts w:eastAsia="Calibri" w:cs="Times New Roman"/>
          <w:b/>
          <w:kern w:val="0"/>
          <w:lang w:eastAsia="en-US" w:bidi="ar-SA"/>
        </w:rPr>
        <w:t xml:space="preserve"> </w:t>
      </w:r>
    </w:p>
    <w:p w:rsidR="001B2B4D" w:rsidRDefault="001B2B4D" w:rsidP="001B2B4D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tbl>
      <w:tblPr>
        <w:tblW w:w="9639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3"/>
        <w:gridCol w:w="3241"/>
        <w:gridCol w:w="684"/>
        <w:gridCol w:w="996"/>
        <w:gridCol w:w="1109"/>
        <w:gridCol w:w="1588"/>
        <w:gridCol w:w="1388"/>
      </w:tblGrid>
      <w:tr w:rsidR="001B2B4D" w:rsidTr="00D57BE3"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Ред. број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</w:t>
            </w:r>
          </w:p>
          <w:p w:rsidR="001B2B4D" w:rsidRDefault="001B2B4D" w:rsidP="00D5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НАЗИВ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Јед. мере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  <w:rPr>
                <w:b/>
                <w:sz w:val="22"/>
                <w:szCs w:val="22"/>
              </w:rPr>
            </w:pPr>
          </w:p>
          <w:p w:rsidR="001B2B4D" w:rsidRDefault="001B2B4D" w:rsidP="00D57BE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Колич.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ind w:left="-139"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Јед. цена без ПДВ-а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ind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Укупна цена без ПДВ-а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ind w:right="-106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Укупна цена са ПДВ-ом</w:t>
            </w:r>
          </w:p>
        </w:tc>
      </w:tr>
      <w:tr w:rsidR="001B2B4D" w:rsidTr="00D57BE3">
        <w:trPr>
          <w:trHeight w:val="239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</w:pPr>
            <w:r>
              <w:rPr>
                <w:b/>
                <w:sz w:val="18"/>
                <w:szCs w:val="18"/>
              </w:rPr>
              <w:t>6. (4*5)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</w:pPr>
            <w:r>
              <w:rPr>
                <w:b/>
                <w:sz w:val="18"/>
                <w:szCs w:val="18"/>
              </w:rPr>
              <w:t>7. (6*ПДВ)</w:t>
            </w:r>
          </w:p>
        </w:tc>
      </w:tr>
      <w:tr w:rsidR="001B2B4D" w:rsidTr="00D57BE3">
        <w:trPr>
          <w:trHeight w:val="515"/>
        </w:trPr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</w:pPr>
          </w:p>
          <w:p w:rsidR="001B2B4D" w:rsidRDefault="001B2B4D" w:rsidP="00D57BE3">
            <w:pPr>
              <w:jc w:val="center"/>
            </w:pPr>
            <w:r>
              <w:t>1.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ind w:right="-104"/>
            </w:pPr>
            <w:r>
              <w:t>Меркантилни кукуруз СРПС квалитета, род 2022. године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>
            <w:pPr>
              <w:jc w:val="center"/>
            </w:pPr>
          </w:p>
          <w:p w:rsidR="001B2B4D" w:rsidRDefault="001B2B4D" w:rsidP="00D57BE3">
            <w:pPr>
              <w:jc w:val="center"/>
            </w:pPr>
            <w:r>
              <w:t>кг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/>
          <w:p w:rsidR="001B2B4D" w:rsidRDefault="001B2B4D" w:rsidP="00D57BE3">
            <w:r>
              <w:t xml:space="preserve">372.351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/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/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2B4D" w:rsidRDefault="001B2B4D" w:rsidP="00D57BE3"/>
        </w:tc>
      </w:tr>
    </w:tbl>
    <w:p w:rsidR="001B2B4D" w:rsidRDefault="001B2B4D" w:rsidP="001B2B4D">
      <w:pPr>
        <w:widowControl/>
        <w:suppressAutoHyphens w:val="0"/>
        <w:ind w:left="720"/>
        <w:jc w:val="both"/>
        <w:textAlignment w:val="auto"/>
        <w:rPr>
          <w:rFonts w:eastAsia="Calibri" w:cs="Times New Roman"/>
          <w:kern w:val="0"/>
          <w:lang w:eastAsia="en-US" w:bidi="ar-SA"/>
        </w:rPr>
      </w:pPr>
    </w:p>
    <w:p w:rsidR="001B2B4D" w:rsidRDefault="001B2B4D" w:rsidP="001B2B4D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 xml:space="preserve">Рок </w:t>
      </w:r>
      <w:r>
        <w:rPr>
          <w:rFonts w:ascii="Times New Roman" w:eastAsia="TimesNewRomanPSMT, 'Times New R" w:hAnsi="Times New Roman" w:cs="Times New Roman"/>
          <w:bCs/>
          <w:sz w:val="24"/>
          <w:szCs w:val="24"/>
          <w:lang w:bidi="hi-IN"/>
        </w:rPr>
        <w:t>уплате аванса __________________ дана (не дуже од 5 дана након пријема профактуре).</w:t>
      </w:r>
    </w:p>
    <w:p w:rsidR="001B2B4D" w:rsidRDefault="001B2B4D" w:rsidP="001B2B4D">
      <w:pPr>
        <w:pStyle w:val="Standard"/>
        <w:jc w:val="both"/>
      </w:pPr>
    </w:p>
    <w:p w:rsidR="001B2B4D" w:rsidRDefault="001B2B4D" w:rsidP="001B2B4D">
      <w:pPr>
        <w:pStyle w:val="Standard"/>
        <w:jc w:val="both"/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</w:pPr>
      <w:r>
        <w:rPr>
          <w:rFonts w:ascii="Times New Roman" w:eastAsia="TimesNewRomanPSMT, 'Times New R" w:hAnsi="Times New Roman" w:cs="Times New Roman"/>
          <w:bCs/>
          <w:sz w:val="24"/>
          <w:szCs w:val="24"/>
          <w:lang w:val="ru-RU" w:bidi="hi-IN"/>
        </w:rPr>
        <w:t>Рок важења понуде _________________ дана ( не краће од 5 дана од дана отварања понуда).</w:t>
      </w:r>
    </w:p>
    <w:p w:rsidR="001B2B4D" w:rsidRDefault="001B2B4D" w:rsidP="001B2B4D">
      <w:pPr>
        <w:pStyle w:val="Standard"/>
        <w:tabs>
          <w:tab w:val="left" w:pos="360"/>
        </w:tabs>
        <w:spacing w:line="100" w:lineRule="atLeast"/>
        <w:ind w:left="720"/>
        <w:jc w:val="both"/>
        <w:textAlignment w:val="auto"/>
      </w:pPr>
    </w:p>
    <w:p w:rsidR="001B2B4D" w:rsidRDefault="001B2B4D" w:rsidP="001B2B4D">
      <w:pPr>
        <w:pStyle w:val="Standard"/>
        <w:ind w:left="720" w:firstLine="720"/>
        <w:jc w:val="both"/>
        <w:rPr>
          <w:rFonts w:eastAsia="Arial Unicode MS" w:cs="Times New Roman"/>
        </w:rPr>
      </w:pPr>
    </w:p>
    <w:p w:rsidR="001B2B4D" w:rsidRDefault="001B2B4D" w:rsidP="001B2B4D">
      <w:pPr>
        <w:pStyle w:val="Standard"/>
        <w:jc w:val="both"/>
      </w:pPr>
      <w:r>
        <w:rPr>
          <w:rFonts w:ascii="Times New Roman" w:eastAsia="TimesNewRomanPSMT, 'Times New R" w:hAnsi="Times New Roman" w:cs="Times New Roman"/>
          <w:bCs/>
        </w:rPr>
        <w:t xml:space="preserve">НАПОМЕНА </w:t>
      </w:r>
      <w:r>
        <w:rPr>
          <w:rFonts w:eastAsia="TimesNewRomanPSMT, 'Times New R"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B4D" w:rsidRDefault="001B2B4D" w:rsidP="001B2B4D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1B2B4D" w:rsidRDefault="001B2B4D" w:rsidP="001B2B4D">
      <w:pPr>
        <w:pStyle w:val="Standard"/>
        <w:ind w:left="720" w:firstLine="720"/>
        <w:jc w:val="both"/>
        <w:rPr>
          <w:rFonts w:eastAsia="TimesNewRomanPSMT, 'Times New R"/>
          <w:bCs/>
        </w:rPr>
      </w:pPr>
    </w:p>
    <w:p w:rsidR="001B2B4D" w:rsidRDefault="001B2B4D" w:rsidP="001B2B4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>Место:_____________                                                                          Понуђач:</w:t>
      </w:r>
    </w:p>
    <w:p w:rsidR="001B2B4D" w:rsidRDefault="001B2B4D" w:rsidP="001B2B4D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Датум:_____________                         </w:t>
      </w:r>
    </w:p>
    <w:p w:rsidR="00A52113" w:rsidRDefault="001B2B4D" w:rsidP="001B2B4D">
      <w:pPr>
        <w:pStyle w:val="Standard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</w:t>
      </w:r>
    </w:p>
    <w:p w:rsidR="00A52113" w:rsidRDefault="00A52113" w:rsidP="001B2B4D">
      <w:pPr>
        <w:pStyle w:val="Standard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    </w:t>
      </w:r>
    </w:p>
    <w:p w:rsidR="001B2B4D" w:rsidRDefault="00A52113" w:rsidP="001B2B4D">
      <w:pPr>
        <w:pStyle w:val="Standard"/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                                                                                          </w:t>
      </w:r>
      <w:r w:rsidR="001B2B4D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</w:t>
      </w:r>
    </w:p>
    <w:p w:rsidR="001B2B4D" w:rsidRDefault="001B2B4D" w:rsidP="001B2B4D">
      <w:pPr>
        <w:pStyle w:val="Standard"/>
        <w:tabs>
          <w:tab w:val="center" w:pos="4794"/>
        </w:tabs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>(назив привредног друштва)</w:t>
      </w:r>
    </w:p>
    <w:p w:rsidR="001B2B4D" w:rsidRDefault="001B2B4D" w:rsidP="001B2B4D">
      <w:pPr>
        <w:pStyle w:val="Standard"/>
        <w:tabs>
          <w:tab w:val="center" w:pos="4794"/>
        </w:tabs>
        <w:rPr>
          <w:rFonts w:ascii="Times New Roman" w:hAnsi="Times New Roman" w:cs="Times New Roman"/>
          <w:sz w:val="24"/>
          <w:szCs w:val="24"/>
        </w:rPr>
      </w:pPr>
    </w:p>
    <w:p w:rsidR="001B2B4D" w:rsidRDefault="001B2B4D" w:rsidP="001B2B4D">
      <w:pPr>
        <w:pStyle w:val="Standard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_____________________________                                                        </w:t>
      </w:r>
    </w:p>
    <w:p w:rsidR="001B2B4D" w:rsidRDefault="001B2B4D" w:rsidP="001B2B4D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/>
        </w:rPr>
        <w:t xml:space="preserve">                              </w:t>
      </w:r>
      <w:r>
        <w:t>М.П</w:t>
      </w:r>
      <w:r>
        <w:rPr>
          <w:sz w:val="22"/>
          <w:szCs w:val="22"/>
        </w:rPr>
        <w:t xml:space="preserve">.                    </w:t>
      </w:r>
      <w:r>
        <w:rPr>
          <w:bCs/>
          <w:i/>
          <w:sz w:val="22"/>
          <w:szCs w:val="22"/>
        </w:rPr>
        <w:t xml:space="preserve">                                 </w:t>
      </w:r>
      <w:r>
        <w:rPr>
          <w:bCs/>
          <w:iCs/>
          <w:sz w:val="22"/>
          <w:szCs w:val="22"/>
        </w:rPr>
        <w:t>(штампано име и презиме одговорног лица)</w:t>
      </w:r>
    </w:p>
    <w:p w:rsidR="001B2B4D" w:rsidRDefault="001B2B4D" w:rsidP="001B2B4D">
      <w:pPr>
        <w:pStyle w:val="BodyText2"/>
        <w:tabs>
          <w:tab w:val="left" w:pos="3675"/>
        </w:tabs>
        <w:spacing w:line="100" w:lineRule="atLeast"/>
        <w:jc w:val="both"/>
      </w:pPr>
      <w:r>
        <w:rPr>
          <w:bCs/>
          <w:iCs/>
          <w:sz w:val="22"/>
          <w:szCs w:val="22"/>
        </w:rPr>
        <w:t xml:space="preserve">                   </w:t>
      </w:r>
      <w:r>
        <w:rPr>
          <w:bCs/>
          <w:i/>
          <w:iCs/>
          <w:sz w:val="22"/>
          <w:szCs w:val="22"/>
        </w:rPr>
        <w:t>(читак отисак печата</w:t>
      </w:r>
      <w:r>
        <w:rPr>
          <w:bCs/>
          <w:i/>
          <w:iCs/>
        </w:rPr>
        <w:t>)</w:t>
      </w:r>
      <w:r>
        <w:rPr>
          <w:bCs/>
          <w:iCs/>
        </w:rPr>
        <w:t xml:space="preserve">                                                                        </w:t>
      </w:r>
    </w:p>
    <w:p w:rsidR="00A52113" w:rsidRDefault="001B2B4D" w:rsidP="001B2B4D">
      <w:pPr>
        <w:pStyle w:val="BodyText2"/>
        <w:tabs>
          <w:tab w:val="left" w:pos="3675"/>
        </w:tabs>
        <w:spacing w:after="0" w:line="100" w:lineRule="atLeast"/>
        <w:jc w:val="both"/>
        <w:rPr>
          <w:bCs/>
          <w:iCs/>
        </w:rPr>
      </w:pPr>
      <w:r>
        <w:rPr>
          <w:bCs/>
          <w:iCs/>
        </w:rPr>
        <w:t xml:space="preserve">                                                                                                                               </w:t>
      </w:r>
    </w:p>
    <w:p w:rsidR="001B2B4D" w:rsidRDefault="00A52113" w:rsidP="001B2B4D">
      <w:pPr>
        <w:pStyle w:val="BodyText2"/>
        <w:tabs>
          <w:tab w:val="left" w:pos="3675"/>
        </w:tabs>
        <w:spacing w:after="0" w:line="100" w:lineRule="atLeast"/>
        <w:jc w:val="both"/>
      </w:pPr>
      <w:r>
        <w:rPr>
          <w:bCs/>
          <w:i/>
        </w:rPr>
        <w:t xml:space="preserve">                                                                                              </w:t>
      </w:r>
      <w:r w:rsidR="001B2B4D">
        <w:rPr>
          <w:bCs/>
          <w:i/>
        </w:rPr>
        <w:t>____________________________</w:t>
      </w:r>
    </w:p>
    <w:p w:rsidR="00A52113" w:rsidRDefault="00A52113" w:rsidP="001B2B4D">
      <w:pPr>
        <w:pStyle w:val="BodyText2"/>
        <w:tabs>
          <w:tab w:val="left" w:pos="5685"/>
        </w:tabs>
        <w:spacing w:after="0" w:line="100" w:lineRule="atLeast"/>
        <w:jc w:val="both"/>
        <w:rPr>
          <w:bCs/>
          <w:i/>
        </w:rPr>
      </w:pPr>
    </w:p>
    <w:p w:rsidR="001B2B4D" w:rsidRDefault="00A52113" w:rsidP="001B2B4D">
      <w:pPr>
        <w:pStyle w:val="BodyText2"/>
        <w:tabs>
          <w:tab w:val="left" w:pos="5685"/>
        </w:tabs>
        <w:spacing w:after="0" w:line="100" w:lineRule="atLeast"/>
        <w:jc w:val="both"/>
      </w:pPr>
      <w:r>
        <w:rPr>
          <w:bCs/>
          <w:i/>
        </w:rPr>
        <w:t xml:space="preserve"> </w:t>
      </w:r>
      <w:r w:rsidR="001B2B4D">
        <w:rPr>
          <w:bCs/>
          <w:i/>
        </w:rPr>
        <w:tab/>
        <w:t xml:space="preserve">               </w:t>
      </w:r>
      <w:r w:rsidR="001B2B4D">
        <w:rPr>
          <w:bCs/>
          <w:sz w:val="22"/>
          <w:szCs w:val="22"/>
        </w:rPr>
        <w:t>(потпис</w:t>
      </w:r>
      <w:r w:rsidR="001B2B4D">
        <w:rPr>
          <w:bCs/>
          <w:iCs/>
          <w:sz w:val="22"/>
          <w:szCs w:val="22"/>
        </w:rPr>
        <w:t xml:space="preserve"> одговорног лица</w:t>
      </w:r>
      <w:r w:rsidR="001B2B4D">
        <w:rPr>
          <w:bCs/>
          <w:sz w:val="22"/>
          <w:szCs w:val="22"/>
        </w:rPr>
        <w:t>)</w:t>
      </w:r>
    </w:p>
    <w:p w:rsidR="00601DE3" w:rsidRDefault="00601DE3"/>
    <w:sectPr w:rsidR="00601DE3" w:rsidSect="001B2B4D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TimesRoman, 'Times New Roman'">
    <w:altName w:val="Calibri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</w:font>
  <w:font w:name="TimesNewRomanPSMT, 'Times New R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5BA9"/>
    <w:multiLevelType w:val="multilevel"/>
    <w:tmpl w:val="792893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1CC617A"/>
    <w:multiLevelType w:val="multilevel"/>
    <w:tmpl w:val="B10C8E4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C54"/>
    <w:rsid w:val="001B2B4D"/>
    <w:rsid w:val="00211C54"/>
    <w:rsid w:val="00601DE3"/>
    <w:rsid w:val="00794F89"/>
    <w:rsid w:val="00826541"/>
    <w:rsid w:val="00A5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24CB"/>
  <w15:chartTrackingRefBased/>
  <w15:docId w15:val="{1267ABFF-F7BB-4DEC-9363-661ECADB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C54"/>
    <w:pPr>
      <w:widowControl w:val="0"/>
      <w:suppressAutoHyphens/>
      <w:autoSpaceDN w:val="0"/>
      <w:textAlignment w:val="baseline"/>
    </w:pPr>
    <w:rPr>
      <w:rFonts w:eastAsia="SimSun" w:cs="Arial"/>
      <w:kern w:val="3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11C54"/>
    <w:pPr>
      <w:suppressAutoHyphens/>
      <w:autoSpaceDN w:val="0"/>
      <w:textAlignment w:val="baseline"/>
    </w:pPr>
    <w:rPr>
      <w:rFonts w:ascii="CTimesRoman, 'Times New Roman'" w:eastAsia="Times New Roman" w:hAnsi="CTimesRoman, 'Times New Roman'" w:cs="CTimesRoman, 'Times New Roman'"/>
      <w:kern w:val="3"/>
      <w:sz w:val="20"/>
      <w:szCs w:val="20"/>
      <w:lang w:val="en-US" w:eastAsia="zh-CN"/>
    </w:rPr>
  </w:style>
  <w:style w:type="paragraph" w:styleId="ListParagraph">
    <w:name w:val="List Paragraph"/>
    <w:basedOn w:val="Normal"/>
    <w:rsid w:val="00211C54"/>
    <w:pPr>
      <w:ind w:left="720"/>
    </w:pPr>
    <w:rPr>
      <w:rFonts w:cs="Mangal"/>
      <w:szCs w:val="21"/>
    </w:rPr>
  </w:style>
  <w:style w:type="paragraph" w:styleId="BodyText2">
    <w:name w:val="Body Text 2"/>
    <w:basedOn w:val="Standard"/>
    <w:link w:val="BodyText2Char"/>
    <w:rsid w:val="00211C54"/>
    <w:pPr>
      <w:spacing w:after="120" w:line="480" w:lineRule="auto"/>
      <w:textAlignment w:val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11C54"/>
    <w:rPr>
      <w:rFonts w:eastAsia="Arial Unicode MS" w:cs="Times New Roman"/>
      <w:color w:val="000000"/>
      <w:kern w:val="3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Vulićević</dc:creator>
  <cp:keywords/>
  <dc:description/>
  <cp:lastModifiedBy>Marina Vulićević</cp:lastModifiedBy>
  <cp:revision>4</cp:revision>
  <dcterms:created xsi:type="dcterms:W3CDTF">2022-12-05T13:58:00Z</dcterms:created>
  <dcterms:modified xsi:type="dcterms:W3CDTF">2022-12-05T14:05:00Z</dcterms:modified>
</cp:coreProperties>
</file>